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B48" w:rsidRPr="00400B48" w:rsidRDefault="00346C82" w:rsidP="00400B48">
      <w:pPr>
        <w:widowControl w:val="0"/>
        <w:shd w:val="clear" w:color="auto" w:fill="FFFFFF"/>
        <w:ind w:firstLine="397"/>
        <w:rPr>
          <w:b/>
        </w:rPr>
      </w:pPr>
      <w:bookmarkStart w:id="0" w:name="_Toc501421219"/>
      <w:bookmarkStart w:id="1" w:name="_Toc499467395"/>
      <w:r w:rsidRPr="00346C82">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49.2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400B48" w:rsidRPr="00400B48" w:rsidRDefault="00400B48" w:rsidP="00400B48">
                  <w:pPr>
                    <w:rPr>
                      <w:rFonts w:ascii="Arial" w:hAnsi="Arial" w:cs="Arial"/>
                      <w:b/>
                    </w:rPr>
                  </w:pPr>
                  <w:proofErr w:type="spellStart"/>
                  <w:r w:rsidRPr="00400B48">
                    <w:rPr>
                      <w:rFonts w:ascii="Arial" w:hAnsi="Arial" w:cs="Arial"/>
                      <w:b/>
                    </w:rPr>
                    <w:t>УДК</w:t>
                  </w:r>
                  <w:proofErr w:type="spellEnd"/>
                  <w:r w:rsidRPr="00400B48">
                    <w:rPr>
                      <w:rFonts w:ascii="Arial" w:hAnsi="Arial" w:cs="Arial"/>
                      <w:b/>
                    </w:rPr>
                    <w:t xml:space="preserve"> 332.1; 331.5</w:t>
                  </w:r>
                  <w:r w:rsidRPr="00400B48">
                    <w:rPr>
                      <w:rFonts w:ascii="Arial" w:hAnsi="Arial" w:cs="Arial"/>
                      <w:b/>
                    </w:rPr>
                    <w:tab/>
                  </w:r>
                  <w:r w:rsidRPr="00400B48">
                    <w:rPr>
                      <w:rFonts w:ascii="Arial" w:hAnsi="Arial" w:cs="Arial"/>
                      <w:b/>
                    </w:rPr>
                    <w:tab/>
                  </w:r>
                  <w:r w:rsidRPr="00400B48">
                    <w:rPr>
                      <w:rFonts w:ascii="Arial" w:hAnsi="Arial" w:cs="Arial"/>
                      <w:b/>
                    </w:rPr>
                    <w:tab/>
                  </w:r>
                  <w:r w:rsidRPr="00400B48">
                    <w:rPr>
                      <w:rFonts w:ascii="Arial" w:hAnsi="Arial" w:cs="Arial"/>
                      <w:b/>
                    </w:rPr>
                    <w:tab/>
                  </w:r>
                  <w:r w:rsidRPr="00400B48">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roofErr w:type="spellStart"/>
                  <w:r w:rsidRPr="00400B48">
                    <w:rPr>
                      <w:rFonts w:ascii="Arial" w:hAnsi="Arial" w:cs="Arial"/>
                      <w:b/>
                      <w:lang w:val="en-US"/>
                    </w:rPr>
                    <w:t>DOI</w:t>
                  </w:r>
                  <w:proofErr w:type="spellEnd"/>
                  <w:r w:rsidRPr="00400B48">
                    <w:rPr>
                      <w:rFonts w:ascii="Arial" w:hAnsi="Arial" w:cs="Arial"/>
                      <w:b/>
                    </w:rPr>
                    <w:t>: 10.14529/</w:t>
                  </w:r>
                  <w:proofErr w:type="spellStart"/>
                  <w:r w:rsidRPr="00400B48">
                    <w:rPr>
                      <w:rFonts w:ascii="Arial" w:hAnsi="Arial" w:cs="Arial"/>
                      <w:b/>
                      <w:lang w:val="en-US"/>
                    </w:rPr>
                    <w:t>em</w:t>
                  </w:r>
                  <w:proofErr w:type="spellEnd"/>
                  <w:r w:rsidRPr="00400B48">
                    <w:rPr>
                      <w:rFonts w:ascii="Arial" w:hAnsi="Arial" w:cs="Arial"/>
                      <w:b/>
                    </w:rPr>
                    <w:t>210403</w:t>
                  </w:r>
                </w:p>
                <w:p w:rsidR="00400B48" w:rsidRPr="00400B48" w:rsidRDefault="00400B48" w:rsidP="00400B48">
                  <w:pPr>
                    <w:spacing w:before="120" w:after="120"/>
                    <w:jc w:val="left"/>
                    <w:rPr>
                      <w:rFonts w:ascii="Arial" w:hAnsi="Arial" w:cs="Arial"/>
                      <w:b/>
                      <w:bCs/>
                      <w:sz w:val="28"/>
                      <w:szCs w:val="28"/>
                    </w:rPr>
                  </w:pPr>
                  <w:r w:rsidRPr="00400B48">
                    <w:rPr>
                      <w:rFonts w:ascii="Arial" w:hAnsi="Arial" w:cs="Arial"/>
                      <w:b/>
                      <w:bCs/>
                      <w:sz w:val="28"/>
                      <w:szCs w:val="28"/>
                    </w:rPr>
                    <w:t>РЕГУЛИРОВАНИЕ СИСТЕМЫ КАДРОВОГО ОБЕСПЕЧЕНИЯ ЭКОНОМИКИ НА РЕГИОНАЛЬНОМ УРОВНЕ</w:t>
                  </w:r>
                </w:p>
                <w:p w:rsidR="00400B48" w:rsidRPr="00400B48" w:rsidRDefault="00400B48" w:rsidP="00400B48">
                  <w:pPr>
                    <w:spacing w:after="60"/>
                    <w:jc w:val="left"/>
                    <w:rPr>
                      <w:rFonts w:ascii="Arial" w:hAnsi="Arial" w:cs="Arial"/>
                      <w:b/>
                      <w:i/>
                      <w:sz w:val="24"/>
                      <w:szCs w:val="28"/>
                    </w:rPr>
                  </w:pPr>
                  <w:r w:rsidRPr="00400B48">
                    <w:rPr>
                      <w:rFonts w:ascii="Arial" w:hAnsi="Arial" w:cs="Arial"/>
                      <w:b/>
                      <w:i/>
                      <w:sz w:val="24"/>
                      <w:szCs w:val="28"/>
                    </w:rPr>
                    <w:t xml:space="preserve">Ю.Н. </w:t>
                  </w:r>
                  <w:proofErr w:type="spellStart"/>
                  <w:r w:rsidRPr="00400B48">
                    <w:rPr>
                      <w:rFonts w:ascii="Arial" w:hAnsi="Arial" w:cs="Arial"/>
                      <w:b/>
                      <w:i/>
                      <w:sz w:val="24"/>
                      <w:szCs w:val="28"/>
                    </w:rPr>
                    <w:t>Никулина</w:t>
                  </w:r>
                  <w:proofErr w:type="gramStart"/>
                  <w:r w:rsidRPr="00400B48">
                    <w:rPr>
                      <w:rFonts w:ascii="Arial" w:hAnsi="Arial" w:cs="Arial"/>
                      <w:b/>
                      <w:i/>
                      <w:sz w:val="24"/>
                      <w:szCs w:val="28"/>
                      <w:vertAlign w:val="superscript"/>
                    </w:rPr>
                    <w:t>1</w:t>
                  </w:r>
                  <w:proofErr w:type="spellEnd"/>
                  <w:proofErr w:type="gramEnd"/>
                  <w:r w:rsidRPr="00400B48">
                    <w:rPr>
                      <w:rFonts w:ascii="Arial" w:hAnsi="Arial" w:cs="Arial"/>
                      <w:b/>
                      <w:i/>
                      <w:sz w:val="24"/>
                      <w:szCs w:val="28"/>
                    </w:rPr>
                    <w:t xml:space="preserve">, Е.В. </w:t>
                  </w:r>
                  <w:proofErr w:type="spellStart"/>
                  <w:r w:rsidRPr="00400B48">
                    <w:rPr>
                      <w:rFonts w:ascii="Arial" w:hAnsi="Arial" w:cs="Arial"/>
                      <w:b/>
                      <w:i/>
                      <w:sz w:val="24"/>
                      <w:szCs w:val="28"/>
                    </w:rPr>
                    <w:t>Кучина</w:t>
                  </w:r>
                  <w:r w:rsidRPr="00400B48">
                    <w:rPr>
                      <w:rFonts w:ascii="Arial" w:hAnsi="Arial" w:cs="Arial"/>
                      <w:b/>
                      <w:i/>
                      <w:sz w:val="24"/>
                      <w:szCs w:val="28"/>
                      <w:vertAlign w:val="superscript"/>
                    </w:rPr>
                    <w:t>2</w:t>
                  </w:r>
                  <w:proofErr w:type="spellEnd"/>
                </w:p>
                <w:p w:rsidR="00400B48" w:rsidRPr="00400B48" w:rsidRDefault="00400B48" w:rsidP="00400B48">
                  <w:pPr>
                    <w:jc w:val="left"/>
                    <w:rPr>
                      <w:rFonts w:ascii="Arial" w:hAnsi="Arial" w:cs="Arial"/>
                      <w:i/>
                      <w:sz w:val="22"/>
                      <w:szCs w:val="28"/>
                    </w:rPr>
                  </w:pPr>
                  <w:r w:rsidRPr="00400B48">
                    <w:rPr>
                      <w:rFonts w:ascii="Arial" w:hAnsi="Arial" w:cs="Arial"/>
                      <w:i/>
                      <w:sz w:val="22"/>
                      <w:szCs w:val="28"/>
                      <w:vertAlign w:val="superscript"/>
                    </w:rPr>
                    <w:t xml:space="preserve">1 </w:t>
                  </w:r>
                  <w:r w:rsidRPr="00400B48">
                    <w:rPr>
                      <w:rFonts w:ascii="Arial" w:hAnsi="Arial" w:cs="Arial"/>
                      <w:i/>
                      <w:sz w:val="22"/>
                      <w:szCs w:val="28"/>
                    </w:rPr>
                    <w:t>Оренбургский государственный университет, г. Оренбург, Россия</w:t>
                  </w:r>
                </w:p>
                <w:p w:rsidR="00400B48" w:rsidRPr="00400B48" w:rsidRDefault="00400B48" w:rsidP="00400B48">
                  <w:pPr>
                    <w:jc w:val="left"/>
                    <w:rPr>
                      <w:rFonts w:ascii="Arial" w:hAnsi="Arial" w:cs="Arial"/>
                      <w:i/>
                      <w:sz w:val="22"/>
                      <w:szCs w:val="28"/>
                    </w:rPr>
                  </w:pPr>
                  <w:r w:rsidRPr="00400B48">
                    <w:rPr>
                      <w:rFonts w:ascii="Arial" w:hAnsi="Arial" w:cs="Arial"/>
                      <w:i/>
                      <w:sz w:val="22"/>
                      <w:szCs w:val="28"/>
                      <w:vertAlign w:val="superscript"/>
                    </w:rPr>
                    <w:t xml:space="preserve">2 </w:t>
                  </w:r>
                  <w:r w:rsidRPr="00400B48">
                    <w:rPr>
                      <w:rFonts w:ascii="Arial" w:hAnsi="Arial" w:cs="Arial"/>
                      <w:i/>
                      <w:sz w:val="22"/>
                      <w:szCs w:val="28"/>
                    </w:rPr>
                    <w:t>Южно-Уральский государственный университет, г. Челябинск, Россия</w:t>
                  </w:r>
                </w:p>
                <w:p w:rsidR="00400B48" w:rsidRPr="00400B48" w:rsidRDefault="00400B48" w:rsidP="00400B48">
                  <w:pPr>
                    <w:ind w:left="1134" w:firstLine="397"/>
                    <w:rPr>
                      <w:i/>
                      <w:sz w:val="19"/>
                      <w:szCs w:val="19"/>
                    </w:rPr>
                  </w:pPr>
                </w:p>
                <w:p w:rsidR="00400B48" w:rsidRPr="00400B48" w:rsidRDefault="00400B48" w:rsidP="00400B48">
                  <w:pPr>
                    <w:ind w:left="1134" w:firstLine="397"/>
                    <w:rPr>
                      <w:i/>
                      <w:sz w:val="19"/>
                      <w:szCs w:val="19"/>
                    </w:rPr>
                  </w:pPr>
                </w:p>
                <w:p w:rsidR="00400B48" w:rsidRPr="00400B48" w:rsidRDefault="00400B48" w:rsidP="00400B48">
                  <w:pPr>
                    <w:ind w:left="1134" w:firstLine="397"/>
                    <w:rPr>
                      <w:sz w:val="19"/>
                      <w:szCs w:val="19"/>
                      <w:shd w:val="clear" w:color="auto" w:fill="FFFFFF"/>
                    </w:rPr>
                  </w:pPr>
                  <w:r w:rsidRPr="00400B48">
                    <w:rPr>
                      <w:sz w:val="19"/>
                      <w:szCs w:val="19"/>
                    </w:rPr>
                    <w:t>Переход к инновационной экономике, развитие наукоемкого сектора производства, цифровая трансформация основных отраслей требуют привлечения квалифицированных кадров и формир</w:t>
                  </w:r>
                  <w:r w:rsidRPr="00400B48">
                    <w:rPr>
                      <w:sz w:val="19"/>
                      <w:szCs w:val="19"/>
                    </w:rPr>
                    <w:t>о</w:t>
                  </w:r>
                  <w:r w:rsidRPr="00400B48">
                    <w:rPr>
                      <w:sz w:val="19"/>
                      <w:szCs w:val="19"/>
                    </w:rPr>
                    <w:t>вания новых высокопроизводительных рабочих мест. Обеспечение потребности экономики в ка</w:t>
                  </w:r>
                  <w:r w:rsidRPr="00400B48">
                    <w:rPr>
                      <w:sz w:val="19"/>
                      <w:szCs w:val="19"/>
                    </w:rPr>
                    <w:t>д</w:t>
                  </w:r>
                  <w:r w:rsidRPr="00400B48">
                    <w:rPr>
                      <w:sz w:val="19"/>
                      <w:szCs w:val="19"/>
                    </w:rPr>
                    <w:t xml:space="preserve">рах является важной задачей государственного уровня и основным компонентом механизма управления трудовым потенциалом региона, </w:t>
                  </w:r>
                  <w:r w:rsidRPr="00400B48">
                    <w:rPr>
                      <w:sz w:val="19"/>
                      <w:szCs w:val="19"/>
                      <w:shd w:val="clear" w:color="auto" w:fill="FFFFFF"/>
                    </w:rPr>
                    <w:t>основой его устойчивого и интенсивного экономич</w:t>
                  </w:r>
                  <w:r w:rsidRPr="00400B48">
                    <w:rPr>
                      <w:sz w:val="19"/>
                      <w:szCs w:val="19"/>
                      <w:shd w:val="clear" w:color="auto" w:fill="FFFFFF"/>
                    </w:rPr>
                    <w:t>е</w:t>
                  </w:r>
                  <w:r w:rsidRPr="00400B48">
                    <w:rPr>
                      <w:sz w:val="19"/>
                      <w:szCs w:val="19"/>
                      <w:shd w:val="clear" w:color="auto" w:fill="FFFFFF"/>
                    </w:rPr>
                    <w:t xml:space="preserve">ского роста. В этой связи проблема управления региональной системой кадрового обеспечения приобретает все большую актуальность. </w:t>
                  </w:r>
                </w:p>
                <w:p w:rsidR="00400B48" w:rsidRPr="00400B48" w:rsidRDefault="00400B48" w:rsidP="00400B48">
                  <w:pPr>
                    <w:ind w:left="1134" w:firstLine="397"/>
                    <w:rPr>
                      <w:sz w:val="19"/>
                      <w:szCs w:val="19"/>
                    </w:rPr>
                  </w:pPr>
                  <w:r w:rsidRPr="00400B48">
                    <w:rPr>
                      <w:sz w:val="19"/>
                      <w:szCs w:val="19"/>
                    </w:rPr>
                    <w:t>В статье рассмотрены различные подходы к трактовке понятия «кадровое обеспечение», в</w:t>
                  </w:r>
                  <w:r w:rsidRPr="00400B48">
                    <w:rPr>
                      <w:sz w:val="19"/>
                      <w:szCs w:val="19"/>
                    </w:rPr>
                    <w:t>ы</w:t>
                  </w:r>
                  <w:r w:rsidRPr="00400B48">
                    <w:rPr>
                      <w:sz w:val="19"/>
                      <w:szCs w:val="19"/>
                    </w:rPr>
                    <w:t>делены составляющие элементы процесса кадрового обеспечения в их взаимосвязи с проблемами подготовки кадров и регулирования рынка труда. Произведена оценка основных моделей регул</w:t>
                  </w:r>
                  <w:r w:rsidRPr="00400B48">
                    <w:rPr>
                      <w:sz w:val="19"/>
                      <w:szCs w:val="19"/>
                    </w:rPr>
                    <w:t>и</w:t>
                  </w:r>
                  <w:r w:rsidRPr="00400B48">
                    <w:rPr>
                      <w:sz w:val="19"/>
                      <w:szCs w:val="19"/>
                    </w:rPr>
                    <w:t>рования региональной системы кадрового обеспечения экономики, используемых на практике, выявлены их достоинства и недостатки. Разработана структурно-функциональная модель регул</w:t>
                  </w:r>
                  <w:r w:rsidRPr="00400B48">
                    <w:rPr>
                      <w:sz w:val="19"/>
                      <w:szCs w:val="19"/>
                    </w:rPr>
                    <w:t>и</w:t>
                  </w:r>
                  <w:r w:rsidRPr="00400B48">
                    <w:rPr>
                      <w:sz w:val="19"/>
                      <w:szCs w:val="19"/>
                    </w:rPr>
                    <w:t xml:space="preserve">рования процесса кадрового обеспечения экономики региона, </w:t>
                  </w:r>
                  <w:proofErr w:type="gramStart"/>
                  <w:r w:rsidRPr="00400B48">
                    <w:rPr>
                      <w:sz w:val="19"/>
                      <w:szCs w:val="19"/>
                    </w:rPr>
                    <w:t>основу</w:t>
                  </w:r>
                  <w:proofErr w:type="gramEnd"/>
                  <w:r w:rsidRPr="00400B48">
                    <w:rPr>
                      <w:sz w:val="19"/>
                      <w:szCs w:val="19"/>
                    </w:rPr>
                    <w:t xml:space="preserve"> которой составляют: зака</w:t>
                  </w:r>
                  <w:r w:rsidRPr="00400B48">
                    <w:rPr>
                      <w:sz w:val="19"/>
                      <w:szCs w:val="19"/>
                    </w:rPr>
                    <w:t>з</w:t>
                  </w:r>
                  <w:r w:rsidRPr="00400B48">
                    <w:rPr>
                      <w:sz w:val="19"/>
                      <w:szCs w:val="19"/>
                    </w:rPr>
                    <w:t>чик (отраслевые объединения работодателей), консолидирующий орган (отраслевой совет класт</w:t>
                  </w:r>
                  <w:r w:rsidRPr="00400B48">
                    <w:rPr>
                      <w:sz w:val="19"/>
                      <w:szCs w:val="19"/>
                    </w:rPr>
                    <w:t>е</w:t>
                  </w:r>
                  <w:r w:rsidRPr="00400B48">
                    <w:rPr>
                      <w:sz w:val="19"/>
                      <w:szCs w:val="19"/>
                    </w:rPr>
                    <w:t>ров) и исполнитель заказа (образовательные организации). Модель позволяет в полной мере ре</w:t>
                  </w:r>
                  <w:r w:rsidRPr="00400B48">
                    <w:rPr>
                      <w:sz w:val="19"/>
                      <w:szCs w:val="19"/>
                    </w:rPr>
                    <w:t>а</w:t>
                  </w:r>
                  <w:r w:rsidRPr="00400B48">
                    <w:rPr>
                      <w:sz w:val="19"/>
                      <w:szCs w:val="19"/>
                    </w:rPr>
                    <w:t>лизовать принцип социального партнерства, учесть интересы всех взаимодействующих инстит</w:t>
                  </w:r>
                  <w:r w:rsidRPr="00400B48">
                    <w:rPr>
                      <w:sz w:val="19"/>
                      <w:szCs w:val="19"/>
                    </w:rPr>
                    <w:t>у</w:t>
                  </w:r>
                  <w:r w:rsidRPr="00400B48">
                    <w:rPr>
                      <w:sz w:val="19"/>
                      <w:szCs w:val="19"/>
                    </w:rPr>
                    <w:t>циональных субъектов, сбалансировать спрос и предложение на региональном рынке труда.</w:t>
                  </w:r>
                </w:p>
                <w:p w:rsidR="00400B48" w:rsidRPr="00400B48" w:rsidRDefault="00400B48" w:rsidP="00400B48">
                  <w:pPr>
                    <w:ind w:left="1134" w:firstLine="397"/>
                    <w:rPr>
                      <w:sz w:val="19"/>
                      <w:szCs w:val="19"/>
                    </w:rPr>
                  </w:pPr>
                  <w:r w:rsidRPr="00400B48">
                    <w:rPr>
                      <w:b/>
                      <w:sz w:val="19"/>
                      <w:szCs w:val="19"/>
                    </w:rPr>
                    <w:t xml:space="preserve">Ключевые слова: </w:t>
                  </w:r>
                  <w:r w:rsidRPr="00400B48">
                    <w:rPr>
                      <w:sz w:val="19"/>
                      <w:szCs w:val="19"/>
                    </w:rPr>
                    <w:t xml:space="preserve">региональная экономика, кадровое обеспечение, модель регулирования, кадровый потенциал, рынок труда, система подготовки кадров. </w:t>
                  </w:r>
                </w:p>
                <w:p w:rsidR="00400B48" w:rsidRPr="009A73BE" w:rsidRDefault="00400B48" w:rsidP="00171D17">
                  <w:pPr>
                    <w:ind w:left="1134"/>
                    <w:rPr>
                      <w:sz w:val="19"/>
                      <w:szCs w:val="19"/>
                    </w:rPr>
                  </w:pPr>
                </w:p>
                <w:p w:rsidR="00400B48" w:rsidRPr="000220F2" w:rsidRDefault="00400B48" w:rsidP="000220F2">
                  <w:pPr>
                    <w:ind w:left="1134" w:firstLine="397"/>
                    <w:rPr>
                      <w:i/>
                      <w:color w:val="000000"/>
                      <w:sz w:val="19"/>
                      <w:szCs w:val="19"/>
                    </w:rPr>
                  </w:pPr>
                </w:p>
                <w:p w:rsidR="00400B48" w:rsidRDefault="00400B48" w:rsidP="00D47402">
                  <w:pPr>
                    <w:ind w:left="1134" w:firstLine="397"/>
                    <w:rPr>
                      <w:sz w:val="19"/>
                      <w:szCs w:val="19"/>
                    </w:rPr>
                  </w:pPr>
                </w:p>
                <w:p w:rsidR="00400B48" w:rsidRDefault="00400B48" w:rsidP="004B7FC0">
                  <w:pPr>
                    <w:ind w:left="1134" w:firstLine="397"/>
                  </w:pPr>
                </w:p>
                <w:p w:rsidR="00400B48" w:rsidRPr="00D34DB1" w:rsidRDefault="00400B48" w:rsidP="004B7FC0">
                  <w:pPr>
                    <w:ind w:left="1134" w:firstLine="397"/>
                  </w:pPr>
                </w:p>
              </w:txbxContent>
            </v:textbox>
            <w10:wrap type="topAndBottom" anchorx="margin" anchory="margin"/>
          </v:shape>
        </w:pict>
      </w:r>
      <w:r w:rsidR="00400B48" w:rsidRPr="00400B48">
        <w:rPr>
          <w:b/>
        </w:rPr>
        <w:t>Введение</w:t>
      </w:r>
    </w:p>
    <w:p w:rsidR="00400B48" w:rsidRPr="00400B48" w:rsidRDefault="00400B48" w:rsidP="00400B48">
      <w:pPr>
        <w:ind w:firstLine="397"/>
        <w:rPr>
          <w:spacing w:val="-2"/>
        </w:rPr>
      </w:pPr>
      <w:r w:rsidRPr="00400B48">
        <w:rPr>
          <w:spacing w:val="-2"/>
        </w:rPr>
        <w:t xml:space="preserve">Фундаментом решения </w:t>
      </w:r>
      <w:proofErr w:type="gramStart"/>
      <w:r w:rsidRPr="00400B48">
        <w:rPr>
          <w:spacing w:val="-2"/>
        </w:rPr>
        <w:t>амбициозных</w:t>
      </w:r>
      <w:proofErr w:type="gramEnd"/>
      <w:r w:rsidRPr="00400B48">
        <w:rPr>
          <w:spacing w:val="-2"/>
        </w:rPr>
        <w:t xml:space="preserve"> задач технологического прорыва российской экономики является взаимосвязанная триада – экономика, о</w:t>
      </w:r>
      <w:r w:rsidRPr="00400B48">
        <w:rPr>
          <w:spacing w:val="-2"/>
        </w:rPr>
        <w:t>б</w:t>
      </w:r>
      <w:r w:rsidRPr="00400B48">
        <w:rPr>
          <w:spacing w:val="-2"/>
        </w:rPr>
        <w:t>разование и наука, кадры. Обеспеченность экон</w:t>
      </w:r>
      <w:r w:rsidRPr="00400B48">
        <w:rPr>
          <w:spacing w:val="-2"/>
        </w:rPr>
        <w:t>о</w:t>
      </w:r>
      <w:r w:rsidRPr="00400B48">
        <w:rPr>
          <w:spacing w:val="-2"/>
        </w:rPr>
        <w:t>мики страны кадрами оказывает влияние на ее р</w:t>
      </w:r>
      <w:r w:rsidRPr="00400B48">
        <w:rPr>
          <w:spacing w:val="-2"/>
        </w:rPr>
        <w:t>е</w:t>
      </w:r>
      <w:r w:rsidRPr="00400B48">
        <w:rPr>
          <w:spacing w:val="-2"/>
        </w:rPr>
        <w:t>зультативность и достижение целей стратегическ</w:t>
      </w:r>
      <w:r w:rsidRPr="00400B48">
        <w:rPr>
          <w:spacing w:val="-2"/>
        </w:rPr>
        <w:t>о</w:t>
      </w:r>
      <w:r w:rsidRPr="00400B48">
        <w:rPr>
          <w:spacing w:val="-2"/>
        </w:rPr>
        <w:t xml:space="preserve">го развития. Аналогичная зависимость справедлива и для </w:t>
      </w:r>
      <w:proofErr w:type="gramStart"/>
      <w:r w:rsidRPr="00400B48">
        <w:rPr>
          <w:spacing w:val="-2"/>
        </w:rPr>
        <w:t>региональной</w:t>
      </w:r>
      <w:proofErr w:type="gramEnd"/>
      <w:r w:rsidRPr="00400B48">
        <w:rPr>
          <w:spacing w:val="-2"/>
        </w:rPr>
        <w:t xml:space="preserve"> экономики. </w:t>
      </w:r>
      <w:bookmarkStart w:id="2" w:name="_Hlk87518929"/>
      <w:r w:rsidRPr="00400B48">
        <w:rPr>
          <w:spacing w:val="-2"/>
        </w:rPr>
        <w:t xml:space="preserve">В современных </w:t>
      </w:r>
      <w:proofErr w:type="gramStart"/>
      <w:r w:rsidRPr="00400B48">
        <w:rPr>
          <w:spacing w:val="-2"/>
        </w:rPr>
        <w:t>условиях</w:t>
      </w:r>
      <w:proofErr w:type="gramEnd"/>
      <w:r w:rsidRPr="00400B48">
        <w:rPr>
          <w:spacing w:val="-2"/>
        </w:rPr>
        <w:t xml:space="preserve"> от уровня развития кадрового потенциала зависит возможность региона реализовать технол</w:t>
      </w:r>
      <w:r w:rsidRPr="00400B48">
        <w:rPr>
          <w:spacing w:val="-2"/>
        </w:rPr>
        <w:t>о</w:t>
      </w:r>
      <w:r w:rsidRPr="00400B48">
        <w:rPr>
          <w:spacing w:val="-2"/>
        </w:rPr>
        <w:t>гические изменения, использовать передовые те</w:t>
      </w:r>
      <w:r w:rsidRPr="00400B48">
        <w:rPr>
          <w:spacing w:val="-2"/>
        </w:rPr>
        <w:t>х</w:t>
      </w:r>
      <w:r w:rsidRPr="00400B48">
        <w:rPr>
          <w:spacing w:val="-2"/>
        </w:rPr>
        <w:t xml:space="preserve">нологии, модернизировать производство, проводить </w:t>
      </w:r>
      <w:proofErr w:type="spellStart"/>
      <w:r w:rsidRPr="00400B48">
        <w:rPr>
          <w:spacing w:val="-2"/>
        </w:rPr>
        <w:t>цифровизацию</w:t>
      </w:r>
      <w:proofErr w:type="spellEnd"/>
      <w:r w:rsidRPr="00400B48">
        <w:rPr>
          <w:spacing w:val="-2"/>
        </w:rPr>
        <w:t xml:space="preserve"> отраслей экономики.</w:t>
      </w:r>
    </w:p>
    <w:bookmarkEnd w:id="2"/>
    <w:p w:rsidR="00400B48" w:rsidRPr="00400B48" w:rsidRDefault="00400B48" w:rsidP="00400B48">
      <w:pPr>
        <w:ind w:firstLine="397"/>
      </w:pPr>
      <w:r w:rsidRPr="00400B48">
        <w:t xml:space="preserve">Современная структура подготовки кадров в целом по России, в разрезе </w:t>
      </w:r>
      <w:proofErr w:type="spellStart"/>
      <w:r w:rsidRPr="00400B48">
        <w:t>макрорегионов</w:t>
      </w:r>
      <w:proofErr w:type="spellEnd"/>
      <w:r w:rsidRPr="00400B48">
        <w:t xml:space="preserve"> и суб</w:t>
      </w:r>
      <w:r w:rsidRPr="00400B48">
        <w:t>ъ</w:t>
      </w:r>
      <w:r w:rsidRPr="00400B48">
        <w:t>ектов РФ не сбалансирована с отраслевой структ</w:t>
      </w:r>
      <w:r w:rsidRPr="00400B48">
        <w:t>у</w:t>
      </w:r>
      <w:r w:rsidRPr="00400B48">
        <w:t>рой экономики, что повышает риски дефицита кадров. Указанные проблемы обостряются, в том числе, с учетом современных тенденций цифровой трансформации экономики и перехода к индус</w:t>
      </w:r>
      <w:r w:rsidRPr="00400B48">
        <w:t>т</w:t>
      </w:r>
      <w:r w:rsidRPr="00400B48">
        <w:t>рии 4.0, где цифровые технологии и роботизация начинают играть первостепенную роль, способс</w:t>
      </w:r>
      <w:r w:rsidRPr="00400B48">
        <w:t>т</w:t>
      </w:r>
      <w:r w:rsidRPr="00400B48">
        <w:t>вуя структурным сдвигам и переформатированию рынка труда. Интенсивное внедрение информац</w:t>
      </w:r>
      <w:r w:rsidRPr="00400B48">
        <w:t>и</w:t>
      </w:r>
      <w:r w:rsidRPr="00400B48">
        <w:t>онных технологий на всех уровнях взаимодейс</w:t>
      </w:r>
      <w:r w:rsidRPr="00400B48">
        <w:t>т</w:t>
      </w:r>
      <w:r w:rsidRPr="00400B48">
        <w:t>вия оказывает непосредственное влияние на эк</w:t>
      </w:r>
      <w:r w:rsidRPr="00400B48">
        <w:t>о</w:t>
      </w:r>
      <w:r w:rsidRPr="00400B48">
        <w:t>номику, бизнес-процессы, образование, деятел</w:t>
      </w:r>
      <w:r w:rsidRPr="00400B48">
        <w:t>ь</w:t>
      </w:r>
      <w:r w:rsidRPr="00400B48">
        <w:t>ность органов власти.</w:t>
      </w:r>
    </w:p>
    <w:p w:rsidR="00400B48" w:rsidRPr="00400B48" w:rsidRDefault="00400B48" w:rsidP="00400B48">
      <w:pPr>
        <w:ind w:firstLine="397"/>
      </w:pPr>
      <w:r w:rsidRPr="00400B48">
        <w:t>Становление и развитие системы кадрового обеспечения экономики как объекта региональн</w:t>
      </w:r>
      <w:r w:rsidRPr="00400B48">
        <w:t>о</w:t>
      </w:r>
      <w:r w:rsidRPr="00400B48">
        <w:t>го управления является важнейшей задачей фо</w:t>
      </w:r>
      <w:r w:rsidRPr="00400B48">
        <w:t>р</w:t>
      </w:r>
      <w:r w:rsidRPr="00400B48">
        <w:t xml:space="preserve">мирования кадрового потенциала как отдельных регионов, так и страны в целом. </w:t>
      </w:r>
      <w:proofErr w:type="gramStart"/>
      <w:r w:rsidRPr="00400B48">
        <w:t>В современных условиях система кадрового обеспечения экон</w:t>
      </w:r>
      <w:r w:rsidRPr="00400B48">
        <w:t>о</w:t>
      </w:r>
      <w:r w:rsidRPr="00400B48">
        <w:t>мики должна отвечать ряду требований: соблюд</w:t>
      </w:r>
      <w:r w:rsidRPr="00400B48">
        <w:t>е</w:t>
      </w:r>
      <w:r w:rsidRPr="00400B48">
        <w:t>ние принципа обеспечения согласованного подх</w:t>
      </w:r>
      <w:r w:rsidRPr="00400B48">
        <w:t>о</w:t>
      </w:r>
      <w:r w:rsidRPr="00400B48">
        <w:t>да большинства заинтересованных сторон в усто</w:t>
      </w:r>
      <w:r w:rsidRPr="00400B48">
        <w:t>й</w:t>
      </w:r>
      <w:r w:rsidRPr="00400B48">
        <w:t>чивом развитии экономики региона; эффективное формирование требуемой институциональной ср</w:t>
      </w:r>
      <w:r w:rsidRPr="00400B48">
        <w:t>е</w:t>
      </w:r>
      <w:r w:rsidRPr="00400B48">
        <w:t>ды в регионе; социально-экономическое обоснов</w:t>
      </w:r>
      <w:r w:rsidRPr="00400B48">
        <w:t>а</w:t>
      </w:r>
      <w:r w:rsidRPr="00400B48">
        <w:t>ние мероприятий, направленных на воспроизво</w:t>
      </w:r>
      <w:r w:rsidRPr="00400B48">
        <w:t>д</w:t>
      </w:r>
      <w:r w:rsidRPr="00400B48">
        <w:t>ство кадрового ресурса в регионе [1].</w:t>
      </w:r>
      <w:proofErr w:type="gramEnd"/>
      <w:r w:rsidRPr="00400B48">
        <w:t xml:space="preserve"> Новые эк</w:t>
      </w:r>
      <w:r w:rsidRPr="00400B48">
        <w:t>о</w:t>
      </w:r>
      <w:r w:rsidRPr="00400B48">
        <w:t>номические и технологические условия требуют реализации новых инновационных подходов, м</w:t>
      </w:r>
      <w:r w:rsidRPr="00400B48">
        <w:t>о</w:t>
      </w:r>
      <w:r w:rsidRPr="00400B48">
        <w:t>делей управления и регулирования региональной системой кадрового обеспечения экономики.</w:t>
      </w:r>
    </w:p>
    <w:p w:rsidR="00400B48" w:rsidRPr="00400B48" w:rsidRDefault="00400B48" w:rsidP="00400B48">
      <w:pPr>
        <w:ind w:firstLine="397"/>
      </w:pPr>
      <w:r w:rsidRPr="00400B48">
        <w:t>В научной литературе широко представлены результаты зарубежных и отечественных исслед</w:t>
      </w:r>
      <w:r w:rsidRPr="00400B48">
        <w:t>о</w:t>
      </w:r>
      <w:r w:rsidRPr="00400B48">
        <w:t>ваний о влиянии человеческого капитала на ур</w:t>
      </w:r>
      <w:r w:rsidRPr="00400B48">
        <w:t>о</w:t>
      </w:r>
      <w:r w:rsidRPr="00400B48">
        <w:t>вень развития экономики.</w:t>
      </w:r>
    </w:p>
    <w:p w:rsidR="00400B48" w:rsidRPr="00400B48" w:rsidRDefault="00400B48" w:rsidP="00400B48">
      <w:pPr>
        <w:ind w:firstLine="397"/>
      </w:pPr>
      <w:r w:rsidRPr="00400B48">
        <w:rPr>
          <w:spacing w:val="-4"/>
        </w:rPr>
        <w:t>Представляют интерес труды зарубежных уч</w:t>
      </w:r>
      <w:r w:rsidRPr="00400B48">
        <w:rPr>
          <w:spacing w:val="-4"/>
        </w:rPr>
        <w:t>е</w:t>
      </w:r>
      <w:r w:rsidRPr="00400B48">
        <w:rPr>
          <w:spacing w:val="-4"/>
        </w:rPr>
        <w:t xml:space="preserve">ных </w:t>
      </w:r>
      <w:r w:rsidRPr="00400B48">
        <w:rPr>
          <w:spacing w:val="-4"/>
          <w:lang w:val="en-GB"/>
        </w:rPr>
        <w:t>I</w:t>
      </w:r>
      <w:r w:rsidRPr="00400B48">
        <w:rPr>
          <w:spacing w:val="-4"/>
        </w:rPr>
        <w:t xml:space="preserve">. </w:t>
      </w:r>
      <w:proofErr w:type="spellStart"/>
      <w:r w:rsidRPr="00400B48">
        <w:rPr>
          <w:lang w:val="en-US"/>
        </w:rPr>
        <w:t>Laskowska</w:t>
      </w:r>
      <w:proofErr w:type="spellEnd"/>
      <w:r w:rsidRPr="00400B48">
        <w:t xml:space="preserve">, </w:t>
      </w:r>
      <w:r w:rsidRPr="00400B48">
        <w:rPr>
          <w:lang w:val="en-GB"/>
        </w:rPr>
        <w:t>B</w:t>
      </w:r>
      <w:r w:rsidRPr="00400B48">
        <w:t xml:space="preserve">. </w:t>
      </w:r>
      <w:proofErr w:type="spellStart"/>
      <w:r w:rsidRPr="00400B48">
        <w:rPr>
          <w:lang w:val="en-US"/>
        </w:rPr>
        <w:t>Da</w:t>
      </w:r>
      <w:r w:rsidRPr="00400B48">
        <w:t>ń</w:t>
      </w:r>
      <w:r w:rsidRPr="00400B48">
        <w:rPr>
          <w:lang w:val="en-US"/>
        </w:rPr>
        <w:t>skaBorsiak</w:t>
      </w:r>
      <w:proofErr w:type="spellEnd"/>
      <w:r w:rsidRPr="00400B48">
        <w:t xml:space="preserve">, </w:t>
      </w:r>
      <w:r w:rsidRPr="00400B48">
        <w:rPr>
          <w:lang w:val="en-GB"/>
        </w:rPr>
        <w:t>A</w:t>
      </w:r>
      <w:r w:rsidRPr="00400B48">
        <w:t>.</w:t>
      </w:r>
      <w:r w:rsidRPr="00400B48">
        <w:rPr>
          <w:lang w:val="en-GB"/>
        </w:rPr>
        <w:t>I</w:t>
      </w:r>
      <w:r w:rsidRPr="00400B48">
        <w:t xml:space="preserve">. </w:t>
      </w:r>
      <w:proofErr w:type="spellStart"/>
      <w:r w:rsidRPr="00400B48">
        <w:rPr>
          <w:lang w:val="en-US"/>
        </w:rPr>
        <w:t>Matei</w:t>
      </w:r>
      <w:proofErr w:type="spellEnd"/>
      <w:r w:rsidRPr="00400B48">
        <w:t xml:space="preserve">, </w:t>
      </w:r>
      <w:r>
        <w:br/>
      </w:r>
      <w:r w:rsidRPr="00400B48">
        <w:rPr>
          <w:lang w:val="en-GB"/>
        </w:rPr>
        <w:t>C</w:t>
      </w:r>
      <w:r w:rsidRPr="00400B48">
        <w:t xml:space="preserve">. </w:t>
      </w:r>
      <w:proofErr w:type="spellStart"/>
      <w:r w:rsidRPr="00400B48">
        <w:rPr>
          <w:lang w:val="en-US"/>
        </w:rPr>
        <w:t>Reli</w:t>
      </w:r>
      <w:proofErr w:type="spellEnd"/>
      <w:r w:rsidRPr="00400B48">
        <w:t xml:space="preserve"> [2, 3], которые в своих исследованиях ра</w:t>
      </w:r>
      <w:r w:rsidRPr="00400B48">
        <w:t>с</w:t>
      </w:r>
      <w:r w:rsidRPr="00400B48">
        <w:t>сматривают взаимосвязь между качеством челов</w:t>
      </w:r>
      <w:r w:rsidRPr="00400B48">
        <w:t>е</w:t>
      </w:r>
      <w:r w:rsidRPr="00400B48">
        <w:t>ческого капитала и экономическим развитием р</w:t>
      </w:r>
      <w:r w:rsidRPr="00400B48">
        <w:t>е</w:t>
      </w:r>
      <w:r w:rsidRPr="00400B48">
        <w:t xml:space="preserve">гионов, пространственные зависимости между ростом человеческого капитала и ВВП на душу </w:t>
      </w:r>
      <w:r>
        <w:br/>
      </w:r>
      <w:r>
        <w:br/>
      </w:r>
      <w:r w:rsidRPr="00400B48">
        <w:lastRenderedPageBreak/>
        <w:t xml:space="preserve">населения. Так, </w:t>
      </w:r>
      <w:r w:rsidRPr="00400B48">
        <w:rPr>
          <w:lang w:val="en-GB"/>
        </w:rPr>
        <w:t>O</w:t>
      </w:r>
      <w:r w:rsidRPr="00400B48">
        <w:t xml:space="preserve">. </w:t>
      </w:r>
      <w:proofErr w:type="spellStart"/>
      <w:r w:rsidRPr="00400B48">
        <w:t>Neagu</w:t>
      </w:r>
      <w:proofErr w:type="spellEnd"/>
      <w:r w:rsidRPr="00400B48">
        <w:t xml:space="preserve"> в своих трудах приводит регрессионную модель, демонстрирующую зав</w:t>
      </w:r>
      <w:r w:rsidRPr="00400B48">
        <w:t>и</w:t>
      </w:r>
      <w:r w:rsidRPr="00400B48">
        <w:t xml:space="preserve">симость между уровнем образования населения Европейского Союза и темпами экономического роста [4]. </w:t>
      </w:r>
    </w:p>
    <w:p w:rsidR="00400B48" w:rsidRPr="00400B48" w:rsidRDefault="00400B48" w:rsidP="00400B48">
      <w:pPr>
        <w:ind w:firstLine="397"/>
      </w:pPr>
      <w:r w:rsidRPr="00400B48">
        <w:rPr>
          <w:lang w:bidi="ru-RU"/>
        </w:rPr>
        <w:t xml:space="preserve">Российские исследователи Т.А. </w:t>
      </w:r>
      <w:proofErr w:type="spellStart"/>
      <w:r w:rsidRPr="00400B48">
        <w:rPr>
          <w:lang w:bidi="ru-RU"/>
        </w:rPr>
        <w:t>Костенькова</w:t>
      </w:r>
      <w:proofErr w:type="spellEnd"/>
      <w:r w:rsidRPr="00400B48">
        <w:rPr>
          <w:lang w:bidi="ru-RU"/>
        </w:rPr>
        <w:t xml:space="preserve"> и Е.А. </w:t>
      </w:r>
      <w:proofErr w:type="spellStart"/>
      <w:r w:rsidRPr="00400B48">
        <w:rPr>
          <w:lang w:bidi="ru-RU"/>
        </w:rPr>
        <w:t>Носачевская</w:t>
      </w:r>
      <w:proofErr w:type="spellEnd"/>
      <w:r w:rsidRPr="00400B48">
        <w:rPr>
          <w:lang w:bidi="ru-RU"/>
        </w:rPr>
        <w:t xml:space="preserve"> рассматривают </w:t>
      </w:r>
      <w:r w:rsidRPr="00400B48">
        <w:t>различные по</w:t>
      </w:r>
      <w:r w:rsidRPr="00400B48">
        <w:t>д</w:t>
      </w:r>
      <w:r w:rsidRPr="00400B48">
        <w:t>ходы к управлению процессами формирования и использования кадрового потенциала на наци</w:t>
      </w:r>
      <w:r w:rsidRPr="00400B48">
        <w:t>о</w:t>
      </w:r>
      <w:r w:rsidRPr="00400B48">
        <w:t>нальном и региональном уровнях</w:t>
      </w:r>
      <w:r w:rsidRPr="00400B48">
        <w:rPr>
          <w:lang w:bidi="ru-RU"/>
        </w:rPr>
        <w:t>. С позиции авт</w:t>
      </w:r>
      <w:r w:rsidRPr="00400B48">
        <w:rPr>
          <w:lang w:bidi="ru-RU"/>
        </w:rPr>
        <w:t>о</w:t>
      </w:r>
      <w:r w:rsidRPr="00400B48">
        <w:rPr>
          <w:lang w:bidi="ru-RU"/>
        </w:rPr>
        <w:t xml:space="preserve">ров </w:t>
      </w:r>
      <w:r w:rsidRPr="00400B48">
        <w:t>сотрудничество образования и бизнеса при правовой и финансовой поддержке региональных органов власти обеспечивает приток квалифиц</w:t>
      </w:r>
      <w:r w:rsidRPr="00400B48">
        <w:t>и</w:t>
      </w:r>
      <w:r w:rsidRPr="00400B48">
        <w:t>рованных и мотивированных кадров на предпр</w:t>
      </w:r>
      <w:r w:rsidRPr="00400B48">
        <w:t>и</w:t>
      </w:r>
      <w:r w:rsidRPr="00400B48">
        <w:t xml:space="preserve">ятия региона, позволяет улучшить ситуацию на рынке труда </w:t>
      </w:r>
      <w:r w:rsidRPr="00400B48">
        <w:rPr>
          <w:lang w:bidi="ru-RU"/>
        </w:rPr>
        <w:t>[5, 6]</w:t>
      </w:r>
      <w:r w:rsidRPr="00400B48">
        <w:t>.</w:t>
      </w:r>
    </w:p>
    <w:p w:rsidR="00400B48" w:rsidRPr="00400B48" w:rsidRDefault="00400B48" w:rsidP="00400B48">
      <w:pPr>
        <w:ind w:firstLine="397"/>
      </w:pPr>
      <w:r w:rsidRPr="00400B48">
        <w:t>Закономерности формирования региональной кадровой политики и управления кадровыми р</w:t>
      </w:r>
      <w:r w:rsidRPr="00400B48">
        <w:t>е</w:t>
      </w:r>
      <w:r w:rsidRPr="00400B48">
        <w:t>сурсами на уровне субъектов РФ, в том числе п</w:t>
      </w:r>
      <w:r w:rsidRPr="00400B48">
        <w:t>о</w:t>
      </w:r>
      <w:r w:rsidRPr="00400B48">
        <w:t>средством государственных программ, рассмотр</w:t>
      </w:r>
      <w:r w:rsidRPr="00400B48">
        <w:t>е</w:t>
      </w:r>
      <w:r w:rsidRPr="00400B48">
        <w:t xml:space="preserve">ны в работах Г.И. </w:t>
      </w:r>
      <w:proofErr w:type="spellStart"/>
      <w:r w:rsidRPr="00400B48">
        <w:t>Сидуновой</w:t>
      </w:r>
      <w:proofErr w:type="spellEnd"/>
      <w:r w:rsidRPr="00400B48">
        <w:t xml:space="preserve">, А.Ю. </w:t>
      </w:r>
      <w:proofErr w:type="spellStart"/>
      <w:r w:rsidRPr="00400B48">
        <w:t>Коковихина</w:t>
      </w:r>
      <w:proofErr w:type="spellEnd"/>
      <w:r w:rsidRPr="00400B48">
        <w:t xml:space="preserve"> [7, 8].</w:t>
      </w:r>
    </w:p>
    <w:p w:rsidR="00400B48" w:rsidRPr="00400B48" w:rsidRDefault="00400B48" w:rsidP="00400B48">
      <w:pPr>
        <w:ind w:firstLine="397"/>
      </w:pPr>
      <w:r w:rsidRPr="00400B48">
        <w:rPr>
          <w:spacing w:val="-4"/>
        </w:rPr>
        <w:t xml:space="preserve"> Исследованию проблем кадрового обеспечения отдельных отраслей, в том числе в целях инновац</w:t>
      </w:r>
      <w:r w:rsidRPr="00400B48">
        <w:rPr>
          <w:spacing w:val="-4"/>
        </w:rPr>
        <w:t>и</w:t>
      </w:r>
      <w:r w:rsidRPr="00400B48">
        <w:rPr>
          <w:spacing w:val="-4"/>
        </w:rPr>
        <w:t xml:space="preserve">онного развития экономики, посвящены научные работы Т.А. Ольховой, Н.В. Мурашовой, С.А. </w:t>
      </w:r>
      <w:proofErr w:type="spellStart"/>
      <w:r w:rsidRPr="00400B48">
        <w:rPr>
          <w:spacing w:val="-4"/>
        </w:rPr>
        <w:t>Пе</w:t>
      </w:r>
      <w:r w:rsidRPr="00400B48">
        <w:rPr>
          <w:spacing w:val="-4"/>
        </w:rPr>
        <w:t>р</w:t>
      </w:r>
      <w:r w:rsidRPr="00400B48">
        <w:rPr>
          <w:spacing w:val="-4"/>
        </w:rPr>
        <w:t>войкиной</w:t>
      </w:r>
      <w:proofErr w:type="spellEnd"/>
      <w:r w:rsidRPr="00400B48">
        <w:rPr>
          <w:spacing w:val="-4"/>
        </w:rPr>
        <w:t xml:space="preserve"> [9–11]. </w:t>
      </w:r>
      <w:r w:rsidRPr="00400B48">
        <w:t>Научные подходы и концепции указанных авторов представляют методологич</w:t>
      </w:r>
      <w:r w:rsidRPr="00400B48">
        <w:t>е</w:t>
      </w:r>
      <w:r w:rsidRPr="00400B48">
        <w:t>скую основу исследования процессов управления системой кадрового обеспечения экономики р</w:t>
      </w:r>
      <w:r w:rsidRPr="00400B48">
        <w:t>е</w:t>
      </w:r>
      <w:r w:rsidRPr="00400B48">
        <w:t xml:space="preserve">гиона. </w:t>
      </w:r>
    </w:p>
    <w:p w:rsidR="00400B48" w:rsidRPr="00400B48" w:rsidRDefault="00400B48" w:rsidP="00400B48">
      <w:pPr>
        <w:ind w:firstLine="397"/>
      </w:pPr>
      <w:r w:rsidRPr="00400B48">
        <w:t>Несмотря на большое количество публикаций, тема кадрового обеспечения экономики не являе</w:t>
      </w:r>
      <w:r w:rsidRPr="00400B48">
        <w:t>т</w:t>
      </w:r>
      <w:r w:rsidRPr="00400B48">
        <w:t>ся достаточно разработанной с позиций перспе</w:t>
      </w:r>
      <w:r w:rsidRPr="00400B48">
        <w:t>к</w:t>
      </w:r>
      <w:r w:rsidRPr="00400B48">
        <w:t>тив управления и возможностей регулирования на региональном уровне. Остаются слабо прораб</w:t>
      </w:r>
      <w:r w:rsidRPr="00400B48">
        <w:t>о</w:t>
      </w:r>
      <w:r w:rsidRPr="00400B48">
        <w:t>танными методы и подходы к построению эффе</w:t>
      </w:r>
      <w:r w:rsidRPr="00400B48">
        <w:t>к</w:t>
      </w:r>
      <w:r w:rsidRPr="00400B48">
        <w:t xml:space="preserve">тивных моделей управления системой кадрового обеспечения на территориальном уровне. В этой связи требуются дополнительные исследования с обоснованием выбора инструментов управления и определение </w:t>
      </w:r>
      <w:proofErr w:type="gramStart"/>
      <w:r w:rsidRPr="00400B48">
        <w:t>принципов взаимодействия основных субъектов системы кадрового обеспечения</w:t>
      </w:r>
      <w:proofErr w:type="gramEnd"/>
      <w:r w:rsidRPr="00400B48">
        <w:t xml:space="preserve"> экон</w:t>
      </w:r>
      <w:r w:rsidRPr="00400B48">
        <w:t>о</w:t>
      </w:r>
      <w:r w:rsidRPr="00400B48">
        <w:t xml:space="preserve">мики. </w:t>
      </w:r>
    </w:p>
    <w:p w:rsidR="00400B48" w:rsidRPr="00400B48" w:rsidRDefault="00400B48" w:rsidP="00400B48">
      <w:pPr>
        <w:ind w:firstLine="397"/>
      </w:pPr>
      <w:r w:rsidRPr="00400B48">
        <w:t>Целью настоящей статьи является разработка структурно-функциональной модели управления региональной системой кадрового обеспечения экономики, включающей механизм взаимодейс</w:t>
      </w:r>
      <w:r w:rsidRPr="00400B48">
        <w:t>т</w:t>
      </w:r>
      <w:r w:rsidRPr="00400B48">
        <w:t>вия бизнеса, власти и организаций професси</w:t>
      </w:r>
      <w:r w:rsidRPr="00400B48">
        <w:t>о</w:t>
      </w:r>
      <w:r w:rsidRPr="00400B48">
        <w:t>нального образования.</w:t>
      </w:r>
    </w:p>
    <w:p w:rsidR="00400B48" w:rsidRPr="00400B48" w:rsidRDefault="00400B48" w:rsidP="00400B48">
      <w:pPr>
        <w:ind w:firstLine="397"/>
        <w:rPr>
          <w:b/>
        </w:rPr>
      </w:pPr>
      <w:r w:rsidRPr="00400B48">
        <w:rPr>
          <w:b/>
        </w:rPr>
        <w:t>Теория</w:t>
      </w:r>
    </w:p>
    <w:p w:rsidR="00400B48" w:rsidRPr="00400B48" w:rsidRDefault="00400B48" w:rsidP="00400B48">
      <w:pPr>
        <w:ind w:firstLine="397"/>
      </w:pPr>
      <w:r w:rsidRPr="00400B48">
        <w:t>Понятие «кадровое обеспечение» в совреме</w:t>
      </w:r>
      <w:r w:rsidRPr="00400B48">
        <w:t>н</w:t>
      </w:r>
      <w:r w:rsidRPr="00400B48">
        <w:t>ной экономической литературе рассматривается с двух основных позиций: как длящийся во времени процесс и как ресурсный объект производственно-хозяйственной деятельности. С первой точки зр</w:t>
      </w:r>
      <w:r w:rsidRPr="00400B48">
        <w:t>е</w:t>
      </w:r>
      <w:r w:rsidRPr="00400B48">
        <w:t xml:space="preserve">ния, кадровое обеспечение – это совокупность мер и средств, создание условий, способствующих нормальному функционированию рынка труда, </w:t>
      </w:r>
      <w:r w:rsidRPr="00400B48">
        <w:lastRenderedPageBreak/>
        <w:t>реализации намеченных планов, программ, прое</w:t>
      </w:r>
      <w:r w:rsidRPr="00400B48">
        <w:t>к</w:t>
      </w:r>
      <w:r w:rsidRPr="00400B48">
        <w:t>тов, поддержанию стабильного количественного и качественного баланса трудовых ресурсов, пр</w:t>
      </w:r>
      <w:r w:rsidRPr="00400B48">
        <w:t>е</w:t>
      </w:r>
      <w:r w:rsidRPr="00400B48">
        <w:t>дотвращению сбоев, нарушений нормативно-правовых актов, регламентов, контрактов в кадр</w:t>
      </w:r>
      <w:r w:rsidRPr="00400B48">
        <w:t>о</w:t>
      </w:r>
      <w:r w:rsidRPr="00400B48">
        <w:t>вой сфере. Со второй точки зрения, кадровое обе</w:t>
      </w:r>
      <w:r w:rsidRPr="00400B48">
        <w:t>с</w:t>
      </w:r>
      <w:r w:rsidRPr="00400B48">
        <w:t>печение – это синоним понятия «кадры», один из основных ресурсов, элементов ресурсного обесп</w:t>
      </w:r>
      <w:r w:rsidRPr="00400B48">
        <w:t>е</w:t>
      </w:r>
      <w:r w:rsidRPr="00400B48">
        <w:t>чения функционирования производства, характ</w:t>
      </w:r>
      <w:r w:rsidRPr="00400B48">
        <w:t>е</w:t>
      </w:r>
      <w:r w:rsidRPr="00400B48">
        <w:t>ризующийся количественными и качественными характеристиками штатного персонала [12].</w:t>
      </w:r>
    </w:p>
    <w:p w:rsidR="00400B48" w:rsidRPr="00400B48" w:rsidRDefault="00400B48" w:rsidP="00400B48">
      <w:pPr>
        <w:ind w:firstLine="397"/>
      </w:pPr>
      <w:r w:rsidRPr="00400B48">
        <w:t>Кадровое обеспечение может рассматриваться на нескольких уровнях, что соотносится с выдел</w:t>
      </w:r>
      <w:r w:rsidRPr="00400B48">
        <w:t>е</w:t>
      </w:r>
      <w:r w:rsidRPr="00400B48">
        <w:t>нием макро-, мез</w:t>
      </w:r>
      <w:proofErr w:type="gramStart"/>
      <w:r w:rsidRPr="00400B48">
        <w:t>о-</w:t>
      </w:r>
      <w:proofErr w:type="gramEnd"/>
      <w:r w:rsidRPr="00400B48">
        <w:t xml:space="preserve"> и </w:t>
      </w:r>
      <w:proofErr w:type="spellStart"/>
      <w:r w:rsidRPr="00400B48">
        <w:t>микроуровней</w:t>
      </w:r>
      <w:proofErr w:type="spellEnd"/>
      <w:r w:rsidRPr="00400B48">
        <w:t xml:space="preserve"> в иерархии общественного производства: </w:t>
      </w:r>
    </w:p>
    <w:p w:rsidR="00400B48" w:rsidRPr="00400B48" w:rsidRDefault="00400B48" w:rsidP="00400B48">
      <w:pPr>
        <w:ind w:firstLine="397"/>
      </w:pPr>
      <w:r w:rsidRPr="00400B48">
        <w:t>– уровень организации (</w:t>
      </w:r>
      <w:proofErr w:type="spellStart"/>
      <w:r w:rsidRPr="00400B48">
        <w:t>микроуровень</w:t>
      </w:r>
      <w:proofErr w:type="spellEnd"/>
      <w:r w:rsidRPr="00400B48">
        <w:t>);</w:t>
      </w:r>
    </w:p>
    <w:p w:rsidR="00400B48" w:rsidRPr="00400B48" w:rsidRDefault="00400B48" w:rsidP="00400B48">
      <w:pPr>
        <w:ind w:firstLine="397"/>
      </w:pPr>
      <w:r w:rsidRPr="00400B48">
        <w:t>– уровень отрасли (отраслевой уровень);</w:t>
      </w:r>
    </w:p>
    <w:p w:rsidR="00400B48" w:rsidRPr="00400B48" w:rsidRDefault="00400B48" w:rsidP="00400B48">
      <w:pPr>
        <w:ind w:firstLine="397"/>
      </w:pPr>
      <w:r w:rsidRPr="00400B48">
        <w:t>– уровень региона;</w:t>
      </w:r>
    </w:p>
    <w:p w:rsidR="00400B48" w:rsidRPr="00400B48" w:rsidRDefault="00400B48" w:rsidP="00400B48">
      <w:pPr>
        <w:ind w:firstLine="397"/>
      </w:pPr>
      <w:r w:rsidRPr="00400B48">
        <w:t>– уровень экономики страны.</w:t>
      </w:r>
    </w:p>
    <w:p w:rsidR="00400B48" w:rsidRPr="00400B48" w:rsidRDefault="00400B48" w:rsidP="00400B48">
      <w:pPr>
        <w:ind w:firstLine="397"/>
      </w:pPr>
      <w:r w:rsidRPr="00400B48">
        <w:t>Такой аспект имеет большое значение при рассмотрении проблем формирования и реализ</w:t>
      </w:r>
      <w:r w:rsidRPr="00400B48">
        <w:t>а</w:t>
      </w:r>
      <w:r w:rsidRPr="00400B48">
        <w:t>ции социально-экономической политики, включая кадровую политику. Основные подходы к тра</w:t>
      </w:r>
      <w:r w:rsidRPr="00400B48">
        <w:t>к</w:t>
      </w:r>
      <w:r w:rsidRPr="00400B48">
        <w:t>товке понятия «кадровое обеспечение» предста</w:t>
      </w:r>
      <w:r w:rsidRPr="00400B48">
        <w:t>в</w:t>
      </w:r>
      <w:r w:rsidRPr="00400B48">
        <w:t>лены в табл. 1.</w:t>
      </w:r>
    </w:p>
    <w:p w:rsidR="00400B48" w:rsidRPr="00400B48" w:rsidRDefault="00400B48" w:rsidP="00400B48">
      <w:pPr>
        <w:ind w:firstLine="397"/>
        <w:jc w:val="right"/>
        <w:rPr>
          <w:rFonts w:ascii="Arial" w:hAnsi="Arial" w:cs="Arial"/>
          <w:b/>
          <w:sz w:val="16"/>
        </w:rPr>
      </w:pPr>
      <w:r w:rsidRPr="00400B48">
        <w:rPr>
          <w:rFonts w:ascii="Arial" w:hAnsi="Arial" w:cs="Arial"/>
          <w:b/>
          <w:sz w:val="16"/>
        </w:rPr>
        <w:t>Таблица 1</w:t>
      </w:r>
    </w:p>
    <w:p w:rsidR="00400B48" w:rsidRPr="00400B48" w:rsidRDefault="00400B48" w:rsidP="00400B48">
      <w:pPr>
        <w:spacing w:after="120"/>
        <w:jc w:val="center"/>
        <w:rPr>
          <w:rFonts w:ascii="Arial" w:hAnsi="Arial" w:cs="Arial"/>
          <w:b/>
          <w:sz w:val="16"/>
        </w:rPr>
      </w:pPr>
      <w:r w:rsidRPr="00400B48">
        <w:rPr>
          <w:rFonts w:ascii="Arial" w:hAnsi="Arial" w:cs="Arial"/>
          <w:b/>
          <w:sz w:val="16"/>
        </w:rPr>
        <w:t xml:space="preserve">Характеристика подходов к трактовке понятия </w:t>
      </w:r>
      <w:r>
        <w:rPr>
          <w:rFonts w:ascii="Arial" w:hAnsi="Arial" w:cs="Arial"/>
          <w:b/>
          <w:sz w:val="16"/>
        </w:rPr>
        <w:br/>
      </w:r>
      <w:r w:rsidRPr="00400B48">
        <w:rPr>
          <w:rFonts w:ascii="Arial" w:hAnsi="Arial" w:cs="Arial"/>
          <w:b/>
          <w:sz w:val="16"/>
        </w:rPr>
        <w:t>«кадровое обеспечение»</w:t>
      </w:r>
    </w:p>
    <w:tbl>
      <w:tblPr>
        <w:tblStyle w:val="affe"/>
        <w:tblW w:w="0" w:type="auto"/>
        <w:jc w:val="center"/>
        <w:tblInd w:w="250" w:type="dxa"/>
        <w:tblLook w:val="04A0"/>
      </w:tblPr>
      <w:tblGrid>
        <w:gridCol w:w="1446"/>
        <w:gridCol w:w="2913"/>
      </w:tblGrid>
      <w:tr w:rsidR="00400B48" w:rsidRPr="00400B48" w:rsidTr="00400B48">
        <w:trPr>
          <w:jc w:val="center"/>
        </w:trPr>
        <w:tc>
          <w:tcPr>
            <w:tcW w:w="1401" w:type="dxa"/>
          </w:tcPr>
          <w:p w:rsidR="00400B48" w:rsidRPr="00400B48" w:rsidRDefault="00400B48" w:rsidP="00400B48">
            <w:pPr>
              <w:jc w:val="center"/>
            </w:pPr>
            <w:r w:rsidRPr="00400B48">
              <w:t>Название</w:t>
            </w:r>
          </w:p>
        </w:tc>
        <w:tc>
          <w:tcPr>
            <w:tcW w:w="2958" w:type="dxa"/>
          </w:tcPr>
          <w:p w:rsidR="00400B48" w:rsidRPr="00400B48" w:rsidRDefault="00400B48" w:rsidP="00400B48">
            <w:pPr>
              <w:jc w:val="center"/>
            </w:pPr>
            <w:r w:rsidRPr="00400B48">
              <w:t xml:space="preserve">Содержание </w:t>
            </w:r>
          </w:p>
        </w:tc>
      </w:tr>
      <w:tr w:rsidR="00400B48" w:rsidRPr="00400B48" w:rsidTr="00400B48">
        <w:trPr>
          <w:jc w:val="center"/>
        </w:trPr>
        <w:tc>
          <w:tcPr>
            <w:tcW w:w="1401" w:type="dxa"/>
            <w:vAlign w:val="center"/>
          </w:tcPr>
          <w:p w:rsidR="00400B48" w:rsidRPr="00400B48" w:rsidRDefault="00400B48" w:rsidP="00400B48">
            <w:pPr>
              <w:jc w:val="left"/>
            </w:pPr>
            <w:r w:rsidRPr="00400B48">
              <w:t xml:space="preserve">Ресурсный </w:t>
            </w:r>
            <w:r>
              <w:br/>
            </w:r>
            <w:r w:rsidRPr="00400B48">
              <w:t>подход</w:t>
            </w:r>
          </w:p>
        </w:tc>
        <w:tc>
          <w:tcPr>
            <w:tcW w:w="2958" w:type="dxa"/>
          </w:tcPr>
          <w:p w:rsidR="00400B48" w:rsidRPr="00400B48" w:rsidRDefault="00400B48" w:rsidP="00400B48">
            <w:r w:rsidRPr="00400B48">
              <w:t>Основной функцией кадрового обеспечения является привл</w:t>
            </w:r>
            <w:r w:rsidRPr="00400B48">
              <w:t>е</w:t>
            </w:r>
            <w:r w:rsidRPr="00400B48">
              <w:t>чение, распределение и ко</w:t>
            </w:r>
            <w:r w:rsidRPr="00400B48">
              <w:t>н</w:t>
            </w:r>
            <w:r w:rsidRPr="00400B48">
              <w:t>троль над человеческими, ф</w:t>
            </w:r>
            <w:r w:rsidRPr="00400B48">
              <w:t>и</w:t>
            </w:r>
            <w:r w:rsidRPr="00400B48">
              <w:t>нансовыми и другими видами ресурсов</w:t>
            </w:r>
          </w:p>
        </w:tc>
      </w:tr>
      <w:tr w:rsidR="00400B48" w:rsidRPr="00400B48" w:rsidTr="00400B48">
        <w:trPr>
          <w:jc w:val="center"/>
        </w:trPr>
        <w:tc>
          <w:tcPr>
            <w:tcW w:w="1401" w:type="dxa"/>
            <w:vAlign w:val="center"/>
          </w:tcPr>
          <w:p w:rsidR="00400B48" w:rsidRPr="00400B48" w:rsidRDefault="00400B48" w:rsidP="00400B48">
            <w:pPr>
              <w:jc w:val="left"/>
            </w:pPr>
            <w:r w:rsidRPr="00400B48">
              <w:t xml:space="preserve">Программно-целевой </w:t>
            </w:r>
            <w:r>
              <w:br/>
            </w:r>
            <w:r w:rsidRPr="00400B48">
              <w:t>подход</w:t>
            </w:r>
          </w:p>
        </w:tc>
        <w:tc>
          <w:tcPr>
            <w:tcW w:w="2958" w:type="dxa"/>
          </w:tcPr>
          <w:p w:rsidR="00400B48" w:rsidRPr="00400B48" w:rsidRDefault="00400B48" w:rsidP="00400B48">
            <w:r w:rsidRPr="00400B48">
              <w:t xml:space="preserve">Предполагает </w:t>
            </w:r>
            <w:proofErr w:type="gramStart"/>
            <w:r w:rsidRPr="00400B48">
              <w:t>определении</w:t>
            </w:r>
            <w:proofErr w:type="gramEnd"/>
            <w:r w:rsidRPr="00400B48">
              <w:t xml:space="preserve"> целей, формирование и осущ</w:t>
            </w:r>
            <w:r w:rsidRPr="00400B48">
              <w:t>е</w:t>
            </w:r>
            <w:r w:rsidRPr="00400B48">
              <w:t>ствление программ кадрового обеспечения согласно зада</w:t>
            </w:r>
            <w:r w:rsidRPr="00400B48">
              <w:t>н</w:t>
            </w:r>
            <w:r w:rsidRPr="00400B48">
              <w:t xml:space="preserve">ным целям </w:t>
            </w:r>
          </w:p>
        </w:tc>
      </w:tr>
      <w:tr w:rsidR="00400B48" w:rsidRPr="00400B48" w:rsidTr="00400B48">
        <w:trPr>
          <w:jc w:val="center"/>
        </w:trPr>
        <w:tc>
          <w:tcPr>
            <w:tcW w:w="1401" w:type="dxa"/>
            <w:vAlign w:val="center"/>
          </w:tcPr>
          <w:p w:rsidR="00400B48" w:rsidRPr="00400B48" w:rsidRDefault="00400B48" w:rsidP="00400B48">
            <w:pPr>
              <w:jc w:val="left"/>
            </w:pPr>
            <w:proofErr w:type="spellStart"/>
            <w:proofErr w:type="gramStart"/>
            <w:r w:rsidRPr="00400B48">
              <w:t>Функциональ</w:t>
            </w:r>
            <w:r>
              <w:t>-</w:t>
            </w:r>
            <w:r w:rsidRPr="00400B48">
              <w:t>ный</w:t>
            </w:r>
            <w:proofErr w:type="spellEnd"/>
            <w:proofErr w:type="gramEnd"/>
            <w:r w:rsidRPr="00400B48">
              <w:t xml:space="preserve"> подход</w:t>
            </w:r>
          </w:p>
        </w:tc>
        <w:tc>
          <w:tcPr>
            <w:tcW w:w="2958" w:type="dxa"/>
          </w:tcPr>
          <w:p w:rsidR="00400B48" w:rsidRPr="00400B48" w:rsidRDefault="00400B48" w:rsidP="00400B48">
            <w:proofErr w:type="gramStart"/>
            <w:r w:rsidRPr="00400B48">
              <w:t>Основан</w:t>
            </w:r>
            <w:proofErr w:type="gramEnd"/>
            <w:r w:rsidRPr="00400B48">
              <w:t xml:space="preserve"> на рассмотрении п</w:t>
            </w:r>
            <w:r w:rsidRPr="00400B48">
              <w:t>о</w:t>
            </w:r>
            <w:r w:rsidRPr="00400B48">
              <w:t>требностей как совокупности функций кадрового обеспеч</w:t>
            </w:r>
            <w:r w:rsidRPr="00400B48">
              <w:t>е</w:t>
            </w:r>
            <w:r w:rsidRPr="00400B48">
              <w:t>ния, которые необходимо ос</w:t>
            </w:r>
            <w:r w:rsidRPr="00400B48">
              <w:t>у</w:t>
            </w:r>
            <w:r w:rsidRPr="00400B48">
              <w:t xml:space="preserve">ществлять для достижения поставленных целей </w:t>
            </w:r>
          </w:p>
        </w:tc>
      </w:tr>
      <w:tr w:rsidR="00400B48" w:rsidRPr="00400B48" w:rsidTr="00400B48">
        <w:trPr>
          <w:jc w:val="center"/>
        </w:trPr>
        <w:tc>
          <w:tcPr>
            <w:tcW w:w="1401" w:type="dxa"/>
            <w:vAlign w:val="center"/>
          </w:tcPr>
          <w:p w:rsidR="00400B48" w:rsidRPr="00400B48" w:rsidRDefault="00400B48" w:rsidP="00400B48">
            <w:pPr>
              <w:jc w:val="left"/>
            </w:pPr>
            <w:r w:rsidRPr="00400B48">
              <w:t xml:space="preserve">Системный </w:t>
            </w:r>
            <w:r>
              <w:br/>
            </w:r>
            <w:r w:rsidRPr="00400B48">
              <w:t>подход</w:t>
            </w:r>
          </w:p>
        </w:tc>
        <w:tc>
          <w:tcPr>
            <w:tcW w:w="2958" w:type="dxa"/>
          </w:tcPr>
          <w:p w:rsidR="00400B48" w:rsidRPr="00400B48" w:rsidRDefault="00400B48" w:rsidP="00400B48">
            <w:r w:rsidRPr="00400B48">
              <w:t>Предполагает рассмотрение объекта кадрового обеспеч</w:t>
            </w:r>
            <w:r w:rsidRPr="00400B48">
              <w:t>е</w:t>
            </w:r>
            <w:r w:rsidRPr="00400B48">
              <w:t>ния как целостного множества элементов совокупности о</w:t>
            </w:r>
            <w:r w:rsidRPr="00400B48">
              <w:t>т</w:t>
            </w:r>
            <w:r w:rsidRPr="00400B48">
              <w:t xml:space="preserve">ношений и связей между ними </w:t>
            </w:r>
          </w:p>
        </w:tc>
      </w:tr>
    </w:tbl>
    <w:p w:rsidR="00400B48" w:rsidRPr="00400B48" w:rsidRDefault="00400B48" w:rsidP="00400B48">
      <w:pPr>
        <w:ind w:firstLine="397"/>
      </w:pPr>
    </w:p>
    <w:p w:rsidR="00400B48" w:rsidRPr="00400B48" w:rsidRDefault="00400B48" w:rsidP="00400B48">
      <w:pPr>
        <w:ind w:firstLine="397"/>
      </w:pPr>
      <w:proofErr w:type="gramStart"/>
      <w:r w:rsidRPr="00400B48">
        <w:t>На наш взгляд, под региональной системой кадрового обеспечения экономики следует пон</w:t>
      </w:r>
      <w:r w:rsidRPr="00400B48">
        <w:t>и</w:t>
      </w:r>
      <w:r w:rsidRPr="00400B48">
        <w:t>мать совокупность субъектов (органов управления, организаций и учреждений подготовки кадров, предприятий и организаций, локализованных на территории региона), инфраструктуры (социал</w:t>
      </w:r>
      <w:r w:rsidRPr="00400B48">
        <w:t>ь</w:t>
      </w:r>
      <w:r w:rsidRPr="00400B48">
        <w:t>ной, финансовой, организационной), обеспеч</w:t>
      </w:r>
      <w:r w:rsidRPr="00400B48">
        <w:t>и</w:t>
      </w:r>
      <w:r w:rsidRPr="00400B48">
        <w:lastRenderedPageBreak/>
        <w:t>вающих процесс достижения оптимальной п</w:t>
      </w:r>
      <w:r w:rsidRPr="00400B48">
        <w:t>о</w:t>
      </w:r>
      <w:r w:rsidRPr="00400B48">
        <w:t>требности в труде (количественные, качественные и структурные параметры кадровых ресурсов) в рамках проводимой региональной кадровой пол</w:t>
      </w:r>
      <w:r w:rsidRPr="00400B48">
        <w:t>и</w:t>
      </w:r>
      <w:r w:rsidRPr="00400B48">
        <w:t>тики.</w:t>
      </w:r>
      <w:proofErr w:type="gramEnd"/>
      <w:r w:rsidRPr="00400B48">
        <w:t xml:space="preserve"> Региональная система кадрового обеспеч</w:t>
      </w:r>
      <w:r w:rsidRPr="00400B48">
        <w:t>е</w:t>
      </w:r>
      <w:r w:rsidRPr="00400B48">
        <w:t>ния экономики включает в себя различные группы интересов, инструменты регулирования системы подготовки кадров и рынка труда, механизмы, обеспечивающие формирование кадрового поте</w:t>
      </w:r>
      <w:r w:rsidRPr="00400B48">
        <w:t>н</w:t>
      </w:r>
      <w:r w:rsidRPr="00400B48">
        <w:t>циала региона с учетом приоритетов его эконом</w:t>
      </w:r>
      <w:r w:rsidRPr="00400B48">
        <w:t>и</w:t>
      </w:r>
      <w:r w:rsidRPr="00400B48">
        <w:t xml:space="preserve">ческого развития. </w:t>
      </w:r>
    </w:p>
    <w:p w:rsidR="00400B48" w:rsidRPr="00400B48" w:rsidRDefault="00400B48" w:rsidP="00400B48">
      <w:pPr>
        <w:ind w:firstLine="397"/>
      </w:pPr>
      <w:r w:rsidRPr="00400B48">
        <w:t xml:space="preserve">В </w:t>
      </w:r>
      <w:proofErr w:type="gramStart"/>
      <w:r w:rsidRPr="00400B48">
        <w:t>регионах</w:t>
      </w:r>
      <w:proofErr w:type="gramEnd"/>
      <w:r w:rsidRPr="00400B48">
        <w:t xml:space="preserve"> РФ существует определенная взаимосвязь между проблемами в сфере подгото</w:t>
      </w:r>
      <w:r w:rsidRPr="00400B48">
        <w:t>в</w:t>
      </w:r>
      <w:r w:rsidRPr="00400B48">
        <w:t>ки кадров и регулирования рынка труда и кадров</w:t>
      </w:r>
      <w:r w:rsidRPr="00400B48">
        <w:t>о</w:t>
      </w:r>
      <w:r w:rsidRPr="00400B48">
        <w:t>го обеспечения (рис. 1).</w:t>
      </w:r>
    </w:p>
    <w:p w:rsidR="00400B48" w:rsidRPr="00400B48" w:rsidRDefault="00346C82" w:rsidP="00400B48">
      <w:pPr>
        <w:ind w:firstLine="397"/>
        <w:rPr>
          <w:bCs/>
        </w:rPr>
      </w:pPr>
      <w:r w:rsidRPr="00346C82">
        <w:rPr>
          <w:b/>
          <w:noProof/>
        </w:rPr>
        <w:pict>
          <v:group id="_x0000_s1404" style="position:absolute;left:0;text-align:left;margin-left:10.15pt;margin-top:102.75pt;width:436.7pt;height:406.85pt;z-index:251660288" coordorigin="1686,1748" coordsize="8734,8137">
            <v:group id="_x0000_s1405" style="position:absolute;left:1686;top:1748;width:8734;height:6971" coordorigin="1088,1748" coordsize="9632,7800">
              <v:shape id="Надпись 410" o:spid="_x0000_s1406" type="#_x0000_t202" style="position:absolute;left:5154;top:1866;width:5566;height:79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" fillcolor="white [3201]" stroked="f" strokeweight=".5pt">
                <v:textbox>
                  <w:txbxContent>
                    <w:p w:rsidR="00400B48" w:rsidRPr="00CD1546" w:rsidRDefault="00400B48" w:rsidP="00400B48">
                      <w:pPr>
                        <w:jc w:val="center"/>
                        <w:rPr>
                          <w:b/>
                          <w:bCs/>
                          <w:szCs w:val="24"/>
                        </w:rPr>
                      </w:pPr>
                      <w:r w:rsidRPr="00CD1546">
                        <w:rPr>
                          <w:b/>
                          <w:bCs/>
                          <w:szCs w:val="24"/>
                        </w:rPr>
                        <w:t xml:space="preserve">Проблемы в сфере подготовки кадров </w:t>
                      </w:r>
                      <w:r>
                        <w:rPr>
                          <w:b/>
                          <w:bCs/>
                          <w:szCs w:val="24"/>
                        </w:rPr>
                        <w:br/>
                      </w:r>
                      <w:r w:rsidRPr="00CD1546">
                        <w:rPr>
                          <w:b/>
                          <w:bCs/>
                          <w:szCs w:val="24"/>
                        </w:rPr>
                        <w:t>и регулирования рынка труда</w:t>
                      </w:r>
                    </w:p>
                  </w:txbxContent>
                </v:textbox>
              </v:shape>
              <v:shape id="Надпись 404" o:spid="_x0000_s1407" type="#_x0000_t202" style="position:absolute;left:5541;top:4368;width:4944;height:1017;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">
                <v:textbox>
                  <w:txbxContent>
                    <w:p w:rsidR="00400B48" w:rsidRPr="00CD1546" w:rsidRDefault="00400B48" w:rsidP="00400B48">
                      <w:r w:rsidRPr="00CD1546">
                        <w:t>Низкая популяризация рабочих профессий, о</w:t>
                      </w:r>
                      <w:r w:rsidRPr="00CD1546">
                        <w:t>т</w:t>
                      </w:r>
                      <w:r w:rsidRPr="00CD1546">
                        <w:t>сутствие эффективной системы профориент</w:t>
                      </w:r>
                      <w:r w:rsidRPr="00CD1546">
                        <w:t>а</w:t>
                      </w:r>
                      <w:r w:rsidRPr="00CD1546">
                        <w:t>ции</w:t>
                      </w:r>
                    </w:p>
                    <w:p w:rsidR="00400B48" w:rsidRPr="00CD1546" w:rsidRDefault="00400B48" w:rsidP="00400B48">
                      <w:pPr>
                        <w:jc w:val="center"/>
                      </w:pPr>
                    </w:p>
                  </w:txbxContent>
                </v:textbox>
              </v:shape>
              <v:shape id="Надпись 405" o:spid="_x0000_s1408" type="#_x0000_t202" style="position:absolute;left:5628;top:7755;width:4932;height:9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">
                <v:textbox>
                  <w:txbxContent>
                    <w:p w:rsidR="00400B48" w:rsidRPr="00CD1546" w:rsidRDefault="00400B48" w:rsidP="00400B48">
                      <w:r w:rsidRPr="00CD1546">
                        <w:t>Проблема взаимосвязи образовательных и пр</w:t>
                      </w:r>
                      <w:r w:rsidRPr="00CD1546">
                        <w:t>о</w:t>
                      </w:r>
                      <w:r w:rsidRPr="00CD1546">
                        <w:t>фессиональных стандартов</w:t>
                      </w:r>
                    </w:p>
                    <w:p w:rsidR="00400B48" w:rsidRPr="00CD1546" w:rsidRDefault="00400B48" w:rsidP="00400B48">
                      <w:pPr>
                        <w:shd w:val="clear" w:color="auto" w:fill="FFFFFF" w:themeFill="background1"/>
                        <w:jc w:val="center"/>
                      </w:pPr>
                    </w:p>
                  </w:txbxContent>
                </v:textbox>
              </v:shape>
              <v:shape id="Надпись 407" o:spid="_x0000_s1409" type="#_x0000_t202" style="position:absolute;left:5541;top:2580;width:4944;height:1239;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">
                <v:textbox>
                  <w:txbxContent>
                    <w:p w:rsidR="00400B48" w:rsidRPr="00CD1546" w:rsidRDefault="00400B48" w:rsidP="00400B48">
                      <w:r w:rsidRPr="00CD1546">
                        <w:t>Нехватка квалифицированных кадров, адапт</w:t>
                      </w:r>
                      <w:r w:rsidRPr="00CD1546">
                        <w:t>и</w:t>
                      </w:r>
                      <w:r w:rsidRPr="00CD1546">
                        <w:t>рованных под современные требования высок</w:t>
                      </w:r>
                      <w:r w:rsidRPr="00CD1546">
                        <w:t>о</w:t>
                      </w:r>
                      <w:r w:rsidRPr="00CD1546">
                        <w:t xml:space="preserve">технологичных отраслей и </w:t>
                      </w:r>
                      <w:proofErr w:type="gramStart"/>
                      <w:r w:rsidRPr="00CD1546">
                        <w:t>цифровой</w:t>
                      </w:r>
                      <w:proofErr w:type="gramEnd"/>
                      <w:r w:rsidRPr="00CD1546">
                        <w:t xml:space="preserve"> экономики</w:t>
                      </w:r>
                    </w:p>
                  </w:txbxContent>
                </v:textbox>
              </v:shape>
              <v:rect id="Прямоугольник 409" o:spid="_x0000_s1410" style="position:absolute;left:5305;top:1748;width:5415;height:78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" filled="f" strokecolor="black [3200]" strokeweight="1pt">
                <v:stroke dashstyle="dash"/>
              </v:rect>
              <v:shape id="Надпись 422" o:spid="_x0000_s1411" type="#_x0000_t202" style="position:absolute;left:5580;top:5932;width:4932;height:1393;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">
                <v:textbox>
                  <w:txbxContent>
                    <w:p w:rsidR="00400B48" w:rsidRPr="00CD1546" w:rsidRDefault="00400B48" w:rsidP="00400B48">
                      <w:r w:rsidRPr="00CD1546">
                        <w:t xml:space="preserve">Низкая активность участия работодателей в процессе подготовки кадров, необходимость в развитии </w:t>
                      </w:r>
                      <w:proofErr w:type="spellStart"/>
                      <w:r w:rsidRPr="00CD1546">
                        <w:t>практикоориентированного</w:t>
                      </w:r>
                      <w:proofErr w:type="spellEnd"/>
                      <w:r w:rsidRPr="00CD1546">
                        <w:t xml:space="preserve"> образов</w:t>
                      </w:r>
                      <w:r w:rsidRPr="00CD1546">
                        <w:t>а</w:t>
                      </w:r>
                      <w:r w:rsidRPr="00CD1546">
                        <w:t>ния</w:t>
                      </w:r>
                    </w:p>
                    <w:p w:rsidR="00400B48" w:rsidRPr="00CD1546" w:rsidRDefault="00400B48" w:rsidP="00400B48">
                      <w:pPr>
                        <w:jc w:val="center"/>
                      </w:pPr>
                    </w:p>
                  </w:txbxContent>
                </v:textbox>
              </v:shape>
              <v:rect id="Прямоугольник 397" o:spid="_x0000_s1412" style="position:absolute;left:1088;top:1748;width:3637;height:7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" filled="f" strokecolor="black [3200]" strokeweight="1pt">
                <v:stroke dashstyle="dash"/>
              </v:rect>
              <v:shape id="Надпись 399" o:spid="_x0000_s1413" type="#_x0000_t202" style="position:absolute;left:1307;top:1972;width:3289;height:80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" fillcolor="white [3201]" stroked="f" strokeweight=".5pt">
                <v:textbox>
                  <w:txbxContent>
                    <w:p w:rsidR="00400B48" w:rsidRPr="00CD1546" w:rsidRDefault="00400B48" w:rsidP="00400B48">
                      <w:pPr>
                        <w:jc w:val="center"/>
                        <w:rPr>
                          <w:b/>
                          <w:bCs/>
                          <w:szCs w:val="24"/>
                        </w:rPr>
                      </w:pPr>
                      <w:r w:rsidRPr="00CD1546">
                        <w:rPr>
                          <w:b/>
                          <w:bCs/>
                          <w:szCs w:val="24"/>
                        </w:rPr>
                        <w:t>Элементы процесса кадров</w:t>
                      </w:r>
                      <w:r w:rsidRPr="00CD1546">
                        <w:rPr>
                          <w:b/>
                          <w:bCs/>
                          <w:szCs w:val="24"/>
                        </w:rPr>
                        <w:t>о</w:t>
                      </w:r>
                      <w:r w:rsidRPr="00CD1546">
                        <w:rPr>
                          <w:b/>
                          <w:bCs/>
                          <w:szCs w:val="24"/>
                        </w:rPr>
                        <w:t>го обеспечения</w:t>
                      </w:r>
                    </w:p>
                    <w:p w:rsidR="00400B48" w:rsidRPr="00CD1546" w:rsidRDefault="00400B48" w:rsidP="00400B48">
                      <w:pPr>
                        <w:rPr>
                          <w:sz w:val="18"/>
                        </w:rPr>
                      </w:pPr>
                    </w:p>
                  </w:txbxContent>
                </v:textbox>
              </v:shape>
              <v:shape id="Надпись 390" o:spid="_x0000_s1414" type="#_x0000_t202" style="position:absolute;left:1229;top:2842;width:2965;height:919;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">
                <v:textbox>
                  <w:txbxContent>
                    <w:p w:rsidR="00400B48" w:rsidRPr="00CD1546" w:rsidRDefault="00400B48" w:rsidP="00400B48">
                      <w:pPr>
                        <w:jc w:val="center"/>
                      </w:pPr>
                      <w:r w:rsidRPr="00CD1546">
                        <w:t xml:space="preserve">Прогноз потребности </w:t>
                      </w:r>
                      <w:r>
                        <w:br/>
                      </w:r>
                      <w:r w:rsidRPr="00CD1546">
                        <w:t xml:space="preserve">в кадрах </w:t>
                      </w:r>
                    </w:p>
                  </w:txbxContent>
                </v:textbox>
              </v:shape>
              <v:shape id="Надпись 391" o:spid="_x0000_s1415" type="#_x0000_t202" style="position:absolute;left:1229;top:4590;width:3021;height:795;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">
                <v:textbox>
                  <w:txbxContent>
                    <w:p w:rsidR="00400B48" w:rsidRPr="00CD1546" w:rsidRDefault="00400B48" w:rsidP="00400B48">
                      <w:pPr>
                        <w:jc w:val="center"/>
                      </w:pPr>
                      <w:r w:rsidRPr="00CD1546">
                        <w:t>Профессиональная орие</w:t>
                      </w:r>
                      <w:r w:rsidRPr="00CD1546">
                        <w:t>н</w:t>
                      </w:r>
                      <w:r w:rsidRPr="00CD1546">
                        <w:t xml:space="preserve">тация </w:t>
                      </w:r>
                    </w:p>
                  </w:txbxContent>
                </v:textbox>
              </v:shape>
              <v:shape id="Надпись 392" o:spid="_x0000_s1416" type="#_x0000_t202" style="position:absolute;left:1229;top:6420;width:3106;height:8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">
                <v:textbox>
                  <w:txbxContent>
                    <w:p w:rsidR="00400B48" w:rsidRPr="00CD1546" w:rsidRDefault="00400B48" w:rsidP="00400B48">
                      <w:pPr>
                        <w:jc w:val="center"/>
                      </w:pPr>
                      <w:r w:rsidRPr="00CD1546">
                        <w:t xml:space="preserve">Обеспечение </w:t>
                      </w:r>
                    </w:p>
                    <w:p w:rsidR="00400B48" w:rsidRPr="00CD1546" w:rsidRDefault="00400B48" w:rsidP="00400B48">
                      <w:pPr>
                        <w:jc w:val="center"/>
                      </w:pPr>
                      <w:r w:rsidRPr="00CD1546">
                        <w:t>подготовки кадров</w:t>
                      </w:r>
                    </w:p>
                  </w:txbxContent>
                </v:textbox>
              </v:shape>
              <v:shape id="Надпись 393" o:spid="_x0000_s1417" type="#_x0000_t202" style="position:absolute;left:1285;top:7860;width:3050;height:859;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">
                <v:textbox>
                  <w:txbxContent>
                    <w:p w:rsidR="00400B48" w:rsidRPr="00CD1546" w:rsidRDefault="00400B48" w:rsidP="00400B48">
                      <w:pPr>
                        <w:jc w:val="center"/>
                      </w:pPr>
                      <w:r w:rsidRPr="00CD1546">
                        <w:t xml:space="preserve">Оценка качества </w:t>
                      </w:r>
                    </w:p>
                    <w:p w:rsidR="00400B48" w:rsidRPr="00CD1546" w:rsidRDefault="00400B48" w:rsidP="00400B48">
                      <w:pPr>
                        <w:jc w:val="center"/>
                      </w:pPr>
                      <w:r w:rsidRPr="00CD1546">
                        <w:t>подготовки кадров</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8" o:spid="_x0000_s1418" type="#_x0000_t69" style="position:absolute;left:4250;top:2959;width:1293;height: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"/>
              <v:shape id="AutoShape 69" o:spid="_x0000_s1419" type="#_x0000_t69" style="position:absolute;left:4250;top:4669;width:1293;height: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"/>
              <v:shape id="AutoShape 70" o:spid="_x0000_s1420" type="#_x0000_t69" style="position:absolute;left:4335;top:6574;width:1293;height: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"/>
              <v:shape id="AutoShape 71" o:spid="_x0000_s1421" type="#_x0000_t69" style="position:absolute;left:4335;top:7969;width:1293;height: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"/>
            </v:group>
            <v:shape id="_x0000_s1422" type="#_x0000_t202" style="position:absolute;left:1686;top:8925;width:8734;height:960" stroked="f">
              <v:textbox>
                <w:txbxContent>
                  <w:p w:rsidR="00400B48" w:rsidRDefault="00400B48" w:rsidP="00400B48">
                    <w:pPr>
                      <w:jc w:val="center"/>
                      <w:rPr>
                        <w:rFonts w:ascii="Arial" w:hAnsi="Arial" w:cs="Arial"/>
                        <w:b/>
                        <w:sz w:val="16"/>
                        <w:szCs w:val="28"/>
                      </w:rPr>
                    </w:pPr>
                  </w:p>
                  <w:p w:rsidR="00400B48" w:rsidRPr="00CD1546" w:rsidRDefault="00400B48" w:rsidP="00400B48">
                    <w:pPr>
                      <w:jc w:val="center"/>
                      <w:rPr>
                        <w:rFonts w:ascii="Arial" w:hAnsi="Arial" w:cs="Arial"/>
                        <w:b/>
                        <w:sz w:val="16"/>
                        <w:szCs w:val="28"/>
                      </w:rPr>
                    </w:pPr>
                    <w:r w:rsidRPr="00CD1546">
                      <w:rPr>
                        <w:rFonts w:ascii="Arial" w:hAnsi="Arial" w:cs="Arial"/>
                        <w:b/>
                        <w:sz w:val="16"/>
                        <w:szCs w:val="28"/>
                      </w:rPr>
                      <w:t>Рис. 1. Взаимосвязь элементов процесса кадрового обеспечения и проблем в сфере подготовки кадров и регулирования рынка труда на региональном уровне</w:t>
                    </w:r>
                  </w:p>
                  <w:p w:rsidR="00400B48" w:rsidRPr="00CD1546" w:rsidRDefault="00400B48" w:rsidP="00400B48">
                    <w:pPr>
                      <w:jc w:val="center"/>
                      <w:rPr>
                        <w:rFonts w:ascii="Arial" w:hAnsi="Arial" w:cs="Arial"/>
                        <w:sz w:val="12"/>
                      </w:rPr>
                    </w:pPr>
                  </w:p>
                </w:txbxContent>
              </v:textbox>
            </v:shape>
            <w10:wrap type="topAndBottom"/>
          </v:group>
        </w:pict>
      </w:r>
      <w:r w:rsidR="00400B48" w:rsidRPr="00400B48">
        <w:t xml:space="preserve">В </w:t>
      </w:r>
      <w:proofErr w:type="gramStart"/>
      <w:r w:rsidR="00400B48" w:rsidRPr="00400B48">
        <w:t>рамках</w:t>
      </w:r>
      <w:proofErr w:type="gramEnd"/>
      <w:r w:rsidR="00400B48" w:rsidRPr="00400B48">
        <w:t xml:space="preserve"> процессного подхода региональная система кадрового обеспечения экономики вкл</w:t>
      </w:r>
      <w:r w:rsidR="00400B48" w:rsidRPr="00400B48">
        <w:t>ю</w:t>
      </w:r>
      <w:r w:rsidR="00400B48" w:rsidRPr="00400B48">
        <w:t>чает в себя прогнозирование потребности в сп</w:t>
      </w:r>
      <w:r w:rsidR="00400B48" w:rsidRPr="00400B48">
        <w:t>е</w:t>
      </w:r>
      <w:r w:rsidR="00400B48" w:rsidRPr="00400B48">
        <w:t>циалистах, профессиональную ориентацию нас</w:t>
      </w:r>
      <w:r w:rsidR="00400B48" w:rsidRPr="00400B48">
        <w:t>е</w:t>
      </w:r>
      <w:r w:rsidR="00400B48" w:rsidRPr="00400B48">
        <w:t>ления, обеспечение подготовки кадров и оценку качества подготовки кадров. Эффективное фун</w:t>
      </w:r>
      <w:r w:rsidR="00400B48" w:rsidRPr="00400B48">
        <w:t>к</w:t>
      </w:r>
      <w:r w:rsidR="00400B48" w:rsidRPr="00400B48">
        <w:t>ционирование этой системы предполагает орган</w:t>
      </w:r>
      <w:r w:rsidR="00400B48" w:rsidRPr="00400B48">
        <w:t>и</w:t>
      </w:r>
      <w:r w:rsidR="00400B48" w:rsidRPr="00400B48">
        <w:t>зованное взаимодействие между всеми участник</w:t>
      </w:r>
      <w:r w:rsidR="00400B48" w:rsidRPr="00400B48">
        <w:t>а</w:t>
      </w:r>
      <w:r w:rsidR="00400B48" w:rsidRPr="00400B48">
        <w:lastRenderedPageBreak/>
        <w:t>ми процесса: органами региональной власти, предприятиями, образовательными организаци</w:t>
      </w:r>
      <w:r w:rsidR="00400B48" w:rsidRPr="00400B48">
        <w:t>я</w:t>
      </w:r>
      <w:r w:rsidR="00400B48" w:rsidRPr="00400B48">
        <w:t xml:space="preserve">ми. </w:t>
      </w:r>
      <w:r w:rsidR="00400B48" w:rsidRPr="00400B48">
        <w:rPr>
          <w:bCs/>
        </w:rPr>
        <w:t xml:space="preserve">Региональная модель кадрового обеспечения призвана повышать эффективность </w:t>
      </w:r>
      <w:proofErr w:type="gramStart"/>
      <w:r w:rsidR="00400B48" w:rsidRPr="00400B48">
        <w:rPr>
          <w:bCs/>
        </w:rPr>
        <w:t>региональной</w:t>
      </w:r>
      <w:proofErr w:type="gramEnd"/>
      <w:r w:rsidR="00400B48" w:rsidRPr="00400B48">
        <w:rPr>
          <w:bCs/>
        </w:rPr>
        <w:t xml:space="preserve"> экономики. Это связано с развитием кадрового потенциала региона на краткосрочную и долг</w:t>
      </w:r>
      <w:r w:rsidR="00400B48" w:rsidRPr="00400B48">
        <w:rPr>
          <w:bCs/>
        </w:rPr>
        <w:t>о</w:t>
      </w:r>
      <w:r w:rsidR="00400B48" w:rsidRPr="00400B48">
        <w:rPr>
          <w:bCs/>
        </w:rPr>
        <w:t>срочную перспективы, привлечением и удержан</w:t>
      </w:r>
      <w:r w:rsidR="00400B48" w:rsidRPr="00400B48">
        <w:rPr>
          <w:bCs/>
        </w:rPr>
        <w:t>и</w:t>
      </w:r>
      <w:r w:rsidR="00400B48" w:rsidRPr="00400B48">
        <w:rPr>
          <w:bCs/>
        </w:rPr>
        <w:t>ем кадровых ресурсов, подготовкой и переподг</w:t>
      </w:r>
      <w:r w:rsidR="00400B48" w:rsidRPr="00400B48">
        <w:rPr>
          <w:bCs/>
        </w:rPr>
        <w:t>о</w:t>
      </w:r>
      <w:r w:rsidR="00400B48" w:rsidRPr="00400B48">
        <w:rPr>
          <w:bCs/>
        </w:rPr>
        <w:t>товкой высококвалифицированных кадров с уч</w:t>
      </w:r>
      <w:r w:rsidR="00400B48" w:rsidRPr="00400B48">
        <w:rPr>
          <w:bCs/>
        </w:rPr>
        <w:t>е</w:t>
      </w:r>
      <w:r w:rsidR="00400B48" w:rsidRPr="00400B48">
        <w:rPr>
          <w:bCs/>
        </w:rPr>
        <w:t>том опережающего развития высокотехнологичн</w:t>
      </w:r>
      <w:r w:rsidR="00400B48" w:rsidRPr="00400B48">
        <w:rPr>
          <w:bCs/>
        </w:rPr>
        <w:t>о</w:t>
      </w:r>
      <w:r w:rsidR="00400B48" w:rsidRPr="00400B48">
        <w:rPr>
          <w:bCs/>
        </w:rPr>
        <w:t>го сектора экономики региона.</w:t>
      </w:r>
    </w:p>
    <w:p w:rsidR="00400B48" w:rsidRPr="00400B48" w:rsidRDefault="00400B48" w:rsidP="00400B48">
      <w:pPr>
        <w:ind w:firstLine="397"/>
        <w:rPr>
          <w:b/>
        </w:rPr>
      </w:pPr>
      <w:r w:rsidRPr="00400B48">
        <w:rPr>
          <w:b/>
        </w:rPr>
        <w:t>Результат</w:t>
      </w:r>
    </w:p>
    <w:p w:rsidR="00400B48" w:rsidRPr="00400B48" w:rsidRDefault="00400B48" w:rsidP="00400B48">
      <w:pPr>
        <w:ind w:firstLine="397"/>
      </w:pPr>
      <w:r w:rsidRPr="00400B48">
        <w:t>Информационной базой для анализа проце</w:t>
      </w:r>
      <w:r w:rsidRPr="00400B48">
        <w:t>с</w:t>
      </w:r>
      <w:r w:rsidRPr="00400B48">
        <w:t>сов регулирования системы кадрового обеспеч</w:t>
      </w:r>
      <w:r w:rsidRPr="00400B48">
        <w:t>е</w:t>
      </w:r>
      <w:r w:rsidRPr="00400B48">
        <w:t>ния экономики на региональном уровне послуж</w:t>
      </w:r>
      <w:r w:rsidRPr="00400B48">
        <w:t>и</w:t>
      </w:r>
      <w:r w:rsidRPr="00400B48">
        <w:t>ли нормативно-правовые документы, регионал</w:t>
      </w:r>
      <w:r w:rsidRPr="00400B48">
        <w:t>ь</w:t>
      </w:r>
      <w:r w:rsidRPr="00400B48">
        <w:t>ные программы в области подготовки кадров, ра</w:t>
      </w:r>
      <w:r w:rsidRPr="00400B48">
        <w:t>з</w:t>
      </w:r>
      <w:r w:rsidRPr="00400B48">
        <w:t>вития рынка труда и содействия занятости насел</w:t>
      </w:r>
      <w:r w:rsidRPr="00400B48">
        <w:t>е</w:t>
      </w:r>
      <w:r w:rsidRPr="00400B48">
        <w:t xml:space="preserve">ния. В </w:t>
      </w:r>
      <w:proofErr w:type="gramStart"/>
      <w:r w:rsidRPr="00400B48">
        <w:t>качестве</w:t>
      </w:r>
      <w:proofErr w:type="gramEnd"/>
      <w:r w:rsidRPr="00400B48">
        <w:t xml:space="preserve"> объектов исследования выступили регионы-наставники Регионального стандарта кадрового обеспечения промышленного (эконом</w:t>
      </w:r>
      <w:r w:rsidRPr="00400B48">
        <w:t>и</w:t>
      </w:r>
      <w:r w:rsidRPr="00400B48">
        <w:t>ческого) роста: Новосибирская, Белгородская, С</w:t>
      </w:r>
      <w:r w:rsidRPr="00400B48">
        <w:t>а</w:t>
      </w:r>
      <w:r w:rsidRPr="00400B48">
        <w:t xml:space="preserve">марская, Челябинская, Тюменская, Тамбовская </w:t>
      </w:r>
      <w:r w:rsidRPr="00400B48">
        <w:lastRenderedPageBreak/>
        <w:t>области, Республика Татарстан и Хабаровский край.</w:t>
      </w:r>
    </w:p>
    <w:p w:rsidR="00400B48" w:rsidRPr="00400B48" w:rsidRDefault="00346C82" w:rsidP="00400B48">
      <w:pPr>
        <w:ind w:firstLine="397"/>
      </w:pPr>
      <w:r>
        <w:rPr>
          <w:noProof/>
        </w:rPr>
        <w:pict>
          <v:shape id="_x0000_s1424" type="#_x0000_t202" style="position:absolute;left:0;text-align:left;margin-left:-1.8pt;margin-top:88pt;width:464.85pt;height:574.3pt;z-index:251662336" stroked="f">
            <v:textbox>
              <w:txbxContent>
                <w:p w:rsidR="00400B48" w:rsidRDefault="00400B48" w:rsidP="00400B48">
                  <w:pPr>
                    <w:ind w:firstLine="397"/>
                    <w:jc w:val="right"/>
                    <w:rPr>
                      <w:rFonts w:ascii="Arial" w:hAnsi="Arial" w:cs="Arial"/>
                      <w:b/>
                      <w:sz w:val="16"/>
                    </w:rPr>
                  </w:pPr>
                </w:p>
                <w:p w:rsidR="00400B48" w:rsidRPr="00400B48" w:rsidRDefault="00400B48" w:rsidP="00400B48">
                  <w:pPr>
                    <w:ind w:firstLine="397"/>
                    <w:jc w:val="right"/>
                    <w:rPr>
                      <w:rFonts w:ascii="Arial" w:hAnsi="Arial" w:cs="Arial"/>
                      <w:b/>
                      <w:sz w:val="16"/>
                    </w:rPr>
                  </w:pPr>
                  <w:r w:rsidRPr="00400B48">
                    <w:rPr>
                      <w:rFonts w:ascii="Arial" w:hAnsi="Arial" w:cs="Arial"/>
                      <w:b/>
                      <w:sz w:val="16"/>
                    </w:rPr>
                    <w:t>Таблица 2</w:t>
                  </w:r>
                </w:p>
                <w:p w:rsidR="00400B48" w:rsidRPr="00400B48" w:rsidRDefault="00400B48" w:rsidP="00400B48">
                  <w:pPr>
                    <w:spacing w:after="120"/>
                    <w:jc w:val="center"/>
                    <w:rPr>
                      <w:rFonts w:ascii="Arial" w:hAnsi="Arial" w:cs="Arial"/>
                      <w:b/>
                      <w:sz w:val="16"/>
                    </w:rPr>
                  </w:pPr>
                  <w:r w:rsidRPr="00400B48">
                    <w:rPr>
                      <w:rFonts w:ascii="Arial" w:hAnsi="Arial" w:cs="Arial"/>
                      <w:b/>
                      <w:sz w:val="16"/>
                    </w:rPr>
                    <w:t>Характеристика моделей регулирования региональной системы кадрового обеспечения экономики</w:t>
                  </w:r>
                </w:p>
                <w:tbl>
                  <w:tblPr>
                    <w:tblStyle w:val="affe"/>
                    <w:tblW w:w="0" w:type="auto"/>
                    <w:tblLook w:val="04A0"/>
                  </w:tblPr>
                  <w:tblGrid>
                    <w:gridCol w:w="2506"/>
                    <w:gridCol w:w="3839"/>
                    <w:gridCol w:w="2879"/>
                  </w:tblGrid>
                  <w:tr w:rsidR="00400B48" w:rsidRPr="00400B48" w:rsidTr="00400B48">
                    <w:trPr>
                      <w:trHeight w:val="312"/>
                    </w:trPr>
                    <w:tc>
                      <w:tcPr>
                        <w:tcW w:w="2506" w:type="dxa"/>
                      </w:tcPr>
                      <w:p w:rsidR="00400B48" w:rsidRPr="00400B48" w:rsidRDefault="00400B48" w:rsidP="00400B48">
                        <w:r w:rsidRPr="00400B48">
                          <w:t>Описание модели</w:t>
                        </w:r>
                      </w:p>
                    </w:tc>
                    <w:tc>
                      <w:tcPr>
                        <w:tcW w:w="3839" w:type="dxa"/>
                        <w:vAlign w:val="center"/>
                      </w:tcPr>
                      <w:p w:rsidR="00400B48" w:rsidRPr="00400B48" w:rsidRDefault="00400B48" w:rsidP="00400B48">
                        <w:pPr>
                          <w:jc w:val="center"/>
                        </w:pPr>
                        <w:r w:rsidRPr="00400B48">
                          <w:t>Достоинства</w:t>
                        </w:r>
                      </w:p>
                    </w:tc>
                    <w:tc>
                      <w:tcPr>
                        <w:tcW w:w="2879" w:type="dxa"/>
                        <w:vAlign w:val="center"/>
                      </w:tcPr>
                      <w:p w:rsidR="00400B48" w:rsidRPr="00400B48" w:rsidRDefault="00400B48" w:rsidP="00400B48">
                        <w:pPr>
                          <w:jc w:val="center"/>
                        </w:pPr>
                        <w:r w:rsidRPr="00400B48">
                          <w:t>Недостатки</w:t>
                        </w:r>
                      </w:p>
                    </w:tc>
                  </w:tr>
                  <w:tr w:rsidR="00400B48" w:rsidRPr="00400B48" w:rsidTr="00400B48">
                    <w:trPr>
                      <w:trHeight w:val="286"/>
                    </w:trPr>
                    <w:tc>
                      <w:tcPr>
                        <w:tcW w:w="9224" w:type="dxa"/>
                        <w:gridSpan w:val="3"/>
                      </w:tcPr>
                      <w:p w:rsidR="00400B48" w:rsidRPr="00400B48" w:rsidRDefault="00400B48" w:rsidP="00400B48">
                        <w:pPr>
                          <w:jc w:val="center"/>
                        </w:pPr>
                        <w:r w:rsidRPr="00400B48">
                          <w:t>Модель государственно-частного партнерства</w:t>
                        </w:r>
                      </w:p>
                    </w:tc>
                  </w:tr>
                  <w:tr w:rsidR="00400B48" w:rsidRPr="00400B48" w:rsidTr="00400B48">
                    <w:trPr>
                      <w:trHeight w:val="2522"/>
                    </w:trPr>
                    <w:tc>
                      <w:tcPr>
                        <w:tcW w:w="2506" w:type="dxa"/>
                      </w:tcPr>
                      <w:p w:rsidR="00400B48" w:rsidRPr="00400B48" w:rsidRDefault="00400B48" w:rsidP="00400B48">
                        <w:r w:rsidRPr="00400B48">
                          <w:t>Предполагает создание объединений субъектов процесса кадрового обе</w:t>
                        </w:r>
                        <w:r w:rsidRPr="00400B48">
                          <w:t>с</w:t>
                        </w:r>
                        <w:r w:rsidRPr="00400B48">
                          <w:t>печения (координацио</w:t>
                        </w:r>
                        <w:r w:rsidRPr="00400B48">
                          <w:t>н</w:t>
                        </w:r>
                        <w:r w:rsidRPr="00400B48">
                          <w:t>ный совет по кадровой политике, отраслевой с</w:t>
                        </w:r>
                        <w:r w:rsidRPr="00400B48">
                          <w:t>о</w:t>
                        </w:r>
                        <w:r w:rsidRPr="00400B48">
                          <w:t>вет работодателей, н</w:t>
                        </w:r>
                        <w:r w:rsidRPr="00400B48">
                          <w:t>а</w:t>
                        </w:r>
                        <w:r w:rsidRPr="00400B48">
                          <w:t>блюдательный совет из числа образовательных организаций региона)</w:t>
                        </w:r>
                      </w:p>
                    </w:tc>
                    <w:tc>
                      <w:tcPr>
                        <w:tcW w:w="3839" w:type="dxa"/>
                      </w:tcPr>
                      <w:p w:rsidR="00400B48" w:rsidRPr="00400B48" w:rsidRDefault="00400B48" w:rsidP="00400B48">
                        <w:r w:rsidRPr="00400B48">
                          <w:t>– Четкая фиксация функциональных об</w:t>
                        </w:r>
                        <w:r w:rsidRPr="00400B48">
                          <w:t>я</w:t>
                        </w:r>
                        <w:r w:rsidRPr="00400B48">
                          <w:t>занностей каждого участника процесса;</w:t>
                        </w:r>
                      </w:p>
                      <w:p w:rsidR="00400B48" w:rsidRPr="00400B48" w:rsidRDefault="00400B48" w:rsidP="00400B48">
                        <w:r w:rsidRPr="00400B48">
                          <w:t>– возможность выстраивания долгосро</w:t>
                        </w:r>
                        <w:r w:rsidRPr="00400B48">
                          <w:t>ч</w:t>
                        </w:r>
                        <w:r w:rsidRPr="00400B48">
                          <w:t>ных договорных отношений со всеми субъектами системы;</w:t>
                        </w:r>
                      </w:p>
                      <w:p w:rsidR="00400B48" w:rsidRPr="00400B48" w:rsidRDefault="00400B48" w:rsidP="00400B48">
                        <w:pPr>
                          <w:rPr>
                            <w:spacing w:val="-2"/>
                          </w:rPr>
                        </w:pPr>
                        <w:r w:rsidRPr="00400B48">
                          <w:rPr>
                            <w:spacing w:val="-2"/>
                          </w:rPr>
                          <w:t>– массовое вовлечение работодателей, н</w:t>
                        </w:r>
                        <w:r w:rsidRPr="00400B48">
                          <w:rPr>
                            <w:spacing w:val="-2"/>
                          </w:rPr>
                          <w:t>а</w:t>
                        </w:r>
                        <w:r w:rsidRPr="00400B48">
                          <w:rPr>
                            <w:spacing w:val="-2"/>
                          </w:rPr>
                          <w:t>личие крупных предприятий, обеспеч</w:t>
                        </w:r>
                        <w:r w:rsidRPr="00400B48">
                          <w:rPr>
                            <w:spacing w:val="-2"/>
                          </w:rPr>
                          <w:t>и</w:t>
                        </w:r>
                        <w:r w:rsidRPr="00400B48">
                          <w:rPr>
                            <w:spacing w:val="-2"/>
                          </w:rPr>
                          <w:t>вающих финансовую и материально-техническую поддержку;</w:t>
                        </w:r>
                      </w:p>
                      <w:p w:rsidR="00400B48" w:rsidRPr="00400B48" w:rsidRDefault="00400B48" w:rsidP="00400B48">
                        <w:r w:rsidRPr="00400B48">
                          <w:t>– наличие отраслевых советов</w:t>
                        </w:r>
                      </w:p>
                    </w:tc>
                    <w:tc>
                      <w:tcPr>
                        <w:tcW w:w="2879" w:type="dxa"/>
                      </w:tcPr>
                      <w:p w:rsidR="00400B48" w:rsidRPr="00400B48" w:rsidRDefault="00400B48" w:rsidP="00400B48">
                        <w:r w:rsidRPr="00400B48">
                          <w:t>– Невозможность включения всех работодателей в систему;</w:t>
                        </w:r>
                      </w:p>
                      <w:p w:rsidR="00400B48" w:rsidRPr="00400B48" w:rsidRDefault="00400B48" w:rsidP="00400B48">
                        <w:r w:rsidRPr="00400B48">
                          <w:t xml:space="preserve">– высокая степень </w:t>
                        </w:r>
                        <w:proofErr w:type="spellStart"/>
                        <w:r w:rsidRPr="00400B48">
                          <w:t>админис</w:t>
                        </w:r>
                        <w:r w:rsidRPr="00400B48">
                          <w:t>т</w:t>
                        </w:r>
                        <w:r w:rsidRPr="00400B48">
                          <w:t>ративности</w:t>
                        </w:r>
                        <w:proofErr w:type="spellEnd"/>
                        <w:r w:rsidRPr="00400B48">
                          <w:t>, снижающая ур</w:t>
                        </w:r>
                        <w:r w:rsidRPr="00400B48">
                          <w:t>о</w:t>
                        </w:r>
                        <w:r w:rsidRPr="00400B48">
                          <w:t>вень гибкости в принятии р</w:t>
                        </w:r>
                        <w:r w:rsidRPr="00400B48">
                          <w:t>е</w:t>
                        </w:r>
                        <w:r w:rsidRPr="00400B48">
                          <w:t>шений при воздействии вну</w:t>
                        </w:r>
                        <w:r w:rsidRPr="00400B48">
                          <w:t>т</w:t>
                        </w:r>
                        <w:r w:rsidRPr="00400B48">
                          <w:t>ренних и внешних факторов</w:t>
                        </w:r>
                      </w:p>
                    </w:tc>
                  </w:tr>
                  <w:tr w:rsidR="00400B48" w:rsidRPr="00400B48" w:rsidTr="00400B48">
                    <w:trPr>
                      <w:trHeight w:val="213"/>
                    </w:trPr>
                    <w:tc>
                      <w:tcPr>
                        <w:tcW w:w="9224" w:type="dxa"/>
                        <w:gridSpan w:val="3"/>
                      </w:tcPr>
                      <w:p w:rsidR="00400B48" w:rsidRPr="00400B48" w:rsidRDefault="00400B48" w:rsidP="00400B48">
                        <w:pPr>
                          <w:jc w:val="center"/>
                        </w:pPr>
                        <w:r w:rsidRPr="00400B48">
                          <w:t>Кластерная модель</w:t>
                        </w:r>
                      </w:p>
                    </w:tc>
                  </w:tr>
                  <w:tr w:rsidR="00400B48" w:rsidRPr="00400B48" w:rsidTr="00400B48">
                    <w:trPr>
                      <w:trHeight w:val="406"/>
                    </w:trPr>
                    <w:tc>
                      <w:tcPr>
                        <w:tcW w:w="2506" w:type="dxa"/>
                      </w:tcPr>
                      <w:p w:rsidR="00400B48" w:rsidRPr="00400B48" w:rsidRDefault="00400B48" w:rsidP="00400B48">
                        <w:r w:rsidRPr="00400B48">
                          <w:t xml:space="preserve">Предполагает выделение </w:t>
                        </w:r>
                        <w:proofErr w:type="gramStart"/>
                        <w:r w:rsidRPr="00400B48">
                          <w:t>ключевых</w:t>
                        </w:r>
                        <w:proofErr w:type="gramEnd"/>
                        <w:r w:rsidRPr="00400B48">
                          <w:t xml:space="preserve"> предприятий субъекта в кластеры для дальнейшего целевого развития</w:t>
                        </w:r>
                      </w:p>
                    </w:tc>
                    <w:tc>
                      <w:tcPr>
                        <w:tcW w:w="3839" w:type="dxa"/>
                      </w:tcPr>
                      <w:p w:rsidR="00400B48" w:rsidRPr="00400B48" w:rsidRDefault="00400B48" w:rsidP="00400B48">
                        <w:r w:rsidRPr="00400B48">
                          <w:t>– Высокая степень взаимодействия орг</w:t>
                        </w:r>
                        <w:r w:rsidRPr="00400B48">
                          <w:t>а</w:t>
                        </w:r>
                        <w:r w:rsidRPr="00400B48">
                          <w:t>нов исполнительной власти, местного самоуправления, работодателей и образ</w:t>
                        </w:r>
                        <w:r w:rsidRPr="00400B48">
                          <w:t>о</w:t>
                        </w:r>
                        <w:r w:rsidRPr="00400B48">
                          <w:t>вательных организаций;</w:t>
                        </w:r>
                      </w:p>
                      <w:p w:rsidR="00400B48" w:rsidRPr="00400B48" w:rsidRDefault="00400B48" w:rsidP="00400B48">
                        <w:r w:rsidRPr="00400B48">
                          <w:t>– формирование целевого подхода к пр</w:t>
                        </w:r>
                        <w:r w:rsidRPr="00400B48">
                          <w:t>о</w:t>
                        </w:r>
                        <w:r w:rsidRPr="00400B48">
                          <w:t>гнозу потребностей через заявки работ</w:t>
                        </w:r>
                        <w:r w:rsidRPr="00400B48">
                          <w:t>о</w:t>
                        </w:r>
                        <w:r w:rsidRPr="00400B48">
                          <w:t>дателей;</w:t>
                        </w:r>
                      </w:p>
                      <w:p w:rsidR="00400B48" w:rsidRPr="00400B48" w:rsidRDefault="00400B48" w:rsidP="00400B48">
                        <w:r w:rsidRPr="00400B48">
                          <w:t>– определение перспективных и востр</w:t>
                        </w:r>
                        <w:r w:rsidRPr="00400B48">
                          <w:t>е</w:t>
                        </w:r>
                        <w:r w:rsidRPr="00400B48">
                          <w:t>бованных профессий, выявление необх</w:t>
                        </w:r>
                        <w:r w:rsidRPr="00400B48">
                          <w:t>о</w:t>
                        </w:r>
                        <w:r w:rsidRPr="00400B48">
                          <w:t>димых компетенций специалистов в о</w:t>
                        </w:r>
                        <w:r w:rsidRPr="00400B48">
                          <w:t>т</w:t>
                        </w:r>
                        <w:r w:rsidRPr="00400B48">
                          <w:t>раслях экономики региона посредством постоянной обратной связи с работодат</w:t>
                        </w:r>
                        <w:r w:rsidRPr="00400B48">
                          <w:t>е</w:t>
                        </w:r>
                        <w:r w:rsidRPr="00400B48">
                          <w:t>лями</w:t>
                        </w:r>
                      </w:p>
                    </w:tc>
                    <w:tc>
                      <w:tcPr>
                        <w:tcW w:w="2879" w:type="dxa"/>
                      </w:tcPr>
                      <w:p w:rsidR="00400B48" w:rsidRPr="00400B48" w:rsidRDefault="00400B48" w:rsidP="00400B48">
                        <w:r w:rsidRPr="00400B48">
                          <w:t xml:space="preserve">– Разветвленность и </w:t>
                        </w:r>
                        <w:proofErr w:type="spellStart"/>
                        <w:r w:rsidRPr="00400B48">
                          <w:t>мног</w:t>
                        </w:r>
                        <w:r w:rsidRPr="00400B48">
                          <w:t>о</w:t>
                        </w:r>
                        <w:r w:rsidRPr="00400B48">
                          <w:t>уровневость</w:t>
                        </w:r>
                        <w:proofErr w:type="spellEnd"/>
                        <w:r w:rsidRPr="00400B48">
                          <w:t xml:space="preserve"> модели, не позв</w:t>
                        </w:r>
                        <w:r w:rsidRPr="00400B48">
                          <w:t>о</w:t>
                        </w:r>
                        <w:r w:rsidRPr="00400B48">
                          <w:t>ляющая принимать решения в оперативном режиме;</w:t>
                        </w:r>
                      </w:p>
                      <w:p w:rsidR="00400B48" w:rsidRPr="00400B48" w:rsidRDefault="00400B48" w:rsidP="00400B48">
                        <w:r w:rsidRPr="00400B48">
                          <w:t>– обеспечение кадровой п</w:t>
                        </w:r>
                        <w:r w:rsidRPr="00400B48">
                          <w:t>о</w:t>
                        </w:r>
                        <w:r w:rsidRPr="00400B48">
                          <w:t>требности осуществляется только базовыми учебными заведениями региона;</w:t>
                        </w:r>
                      </w:p>
                      <w:p w:rsidR="00400B48" w:rsidRPr="00400B48" w:rsidRDefault="00400B48" w:rsidP="00400B48">
                        <w:r w:rsidRPr="00400B48">
                          <w:t>– отсутствие комплексного подхода к формированию всех процессов кадрового обесп</w:t>
                        </w:r>
                        <w:r w:rsidRPr="00400B48">
                          <w:t>е</w:t>
                        </w:r>
                        <w:r w:rsidRPr="00400B48">
                          <w:t>чения</w:t>
                        </w:r>
                      </w:p>
                    </w:tc>
                  </w:tr>
                  <w:tr w:rsidR="00400B48" w:rsidRPr="00400B48" w:rsidTr="00400B48">
                    <w:trPr>
                      <w:trHeight w:val="297"/>
                    </w:trPr>
                    <w:tc>
                      <w:tcPr>
                        <w:tcW w:w="9224" w:type="dxa"/>
                        <w:gridSpan w:val="3"/>
                      </w:tcPr>
                      <w:p w:rsidR="00400B48" w:rsidRPr="00400B48" w:rsidRDefault="00400B48" w:rsidP="00400B48">
                        <w:pPr>
                          <w:jc w:val="center"/>
                        </w:pPr>
                        <w:r w:rsidRPr="00400B48">
                          <w:t>Модель сетевого взаимодействия</w:t>
                        </w:r>
                      </w:p>
                    </w:tc>
                  </w:tr>
                  <w:tr w:rsidR="00400B48" w:rsidRPr="00400B48" w:rsidTr="00400B48">
                    <w:trPr>
                      <w:trHeight w:val="709"/>
                    </w:trPr>
                    <w:tc>
                      <w:tcPr>
                        <w:tcW w:w="2506" w:type="dxa"/>
                      </w:tcPr>
                      <w:p w:rsidR="00400B48" w:rsidRPr="00400B48" w:rsidRDefault="00400B48" w:rsidP="00400B48">
                        <w:r w:rsidRPr="00400B48">
                          <w:t>Предполагает коллегиал</w:t>
                        </w:r>
                        <w:r w:rsidRPr="00400B48">
                          <w:t>ь</w:t>
                        </w:r>
                        <w:r w:rsidRPr="00400B48">
                          <w:t>ное принятие решений по кадровому обеспечению на уровне координацио</w:t>
                        </w:r>
                        <w:r w:rsidRPr="00400B48">
                          <w:t>н</w:t>
                        </w:r>
                        <w:r w:rsidRPr="00400B48">
                          <w:t xml:space="preserve">ного совета с ведущей ролью </w:t>
                        </w:r>
                        <w:proofErr w:type="spellStart"/>
                        <w:r w:rsidRPr="00400B48">
                          <w:t>стейкхолдеров</w:t>
                        </w:r>
                        <w:proofErr w:type="spellEnd"/>
                        <w:r w:rsidRPr="00400B48">
                          <w:t xml:space="preserve"> и образовательных орган</w:t>
                        </w:r>
                        <w:r w:rsidRPr="00400B48">
                          <w:t>и</w:t>
                        </w:r>
                        <w:r w:rsidRPr="00400B48">
                          <w:t>заций по направлениям подготовки.</w:t>
                        </w:r>
                      </w:p>
                    </w:tc>
                    <w:tc>
                      <w:tcPr>
                        <w:tcW w:w="3839" w:type="dxa"/>
                      </w:tcPr>
                      <w:p w:rsidR="00400B48" w:rsidRPr="00400B48" w:rsidRDefault="00400B48" w:rsidP="00400B48">
                        <w:r w:rsidRPr="00400B48">
                          <w:t>– Укрепление связей между субъектами системы кадрового обеспечения, что п</w:t>
                        </w:r>
                        <w:r w:rsidRPr="00400B48">
                          <w:t>о</w:t>
                        </w:r>
                        <w:r w:rsidRPr="00400B48">
                          <w:t>зволяет реализовывать любые проекты;</w:t>
                        </w:r>
                      </w:p>
                      <w:p w:rsidR="00400B48" w:rsidRPr="00400B48" w:rsidRDefault="00400B48" w:rsidP="00400B48">
                        <w:r w:rsidRPr="00400B48">
                          <w:t>– развитие партнерских отношений с предприятиями-работода</w:t>
                        </w:r>
                        <w:r>
                          <w:softHyphen/>
                        </w:r>
                        <w:r w:rsidRPr="00400B48">
                          <w:t>телями, что п</w:t>
                        </w:r>
                        <w:r w:rsidRPr="00400B48">
                          <w:t>о</w:t>
                        </w:r>
                        <w:r w:rsidRPr="00400B48">
                          <w:t>зволяет повышать уровень достоверности прогноза в кадровой потребности реги</w:t>
                        </w:r>
                        <w:r w:rsidRPr="00400B48">
                          <w:t>о</w:t>
                        </w:r>
                        <w:r w:rsidRPr="00400B48">
                          <w:t>на;</w:t>
                        </w:r>
                      </w:p>
                      <w:p w:rsidR="00400B48" w:rsidRPr="00400B48" w:rsidRDefault="00400B48" w:rsidP="00400B48">
                        <w:r w:rsidRPr="00400B48">
                          <w:t>– увеличение количества партнеров из числа малого и среднего бизнеса;</w:t>
                        </w:r>
                      </w:p>
                      <w:p w:rsidR="00400B48" w:rsidRPr="00400B48" w:rsidRDefault="00400B48" w:rsidP="00400B48">
                        <w:r w:rsidRPr="00400B48">
                          <w:t>– высокий уровень взаимодействия обр</w:t>
                        </w:r>
                        <w:r w:rsidRPr="00400B48">
                          <w:t>а</w:t>
                        </w:r>
                        <w:r w:rsidRPr="00400B48">
                          <w:t xml:space="preserve">зовательных организаций разного уровня, что позволяет повысить результативность </w:t>
                        </w:r>
                        <w:proofErr w:type="spellStart"/>
                        <w:r w:rsidRPr="00400B48">
                          <w:t>профориентационной</w:t>
                        </w:r>
                        <w:proofErr w:type="spellEnd"/>
                        <w:r w:rsidRPr="00400B48">
                          <w:t xml:space="preserve"> работы и расш</w:t>
                        </w:r>
                        <w:r w:rsidRPr="00400B48">
                          <w:t>и</w:t>
                        </w:r>
                        <w:r w:rsidRPr="00400B48">
                          <w:t>рить сетевые формы реализации образ</w:t>
                        </w:r>
                        <w:r w:rsidRPr="00400B48">
                          <w:t>о</w:t>
                        </w:r>
                        <w:r w:rsidRPr="00400B48">
                          <w:t>вательных программ</w:t>
                        </w:r>
                      </w:p>
                    </w:tc>
                    <w:tc>
                      <w:tcPr>
                        <w:tcW w:w="2879" w:type="dxa"/>
                      </w:tcPr>
                      <w:p w:rsidR="00400B48" w:rsidRPr="00400B48" w:rsidRDefault="00400B48" w:rsidP="00400B48">
                        <w:r w:rsidRPr="00400B48">
                          <w:t>– Ведущая роль региональных органов управления в сфере образования с опорой на р</w:t>
                        </w:r>
                        <w:r w:rsidRPr="00400B48">
                          <w:t>е</w:t>
                        </w:r>
                        <w:r w:rsidRPr="00400B48">
                          <w:t>гиональный институт развития профессионального образов</w:t>
                        </w:r>
                        <w:r w:rsidRPr="00400B48">
                          <w:t>а</w:t>
                        </w:r>
                        <w:r w:rsidRPr="00400B48">
                          <w:t>ния;</w:t>
                        </w:r>
                      </w:p>
                      <w:p w:rsidR="00400B48" w:rsidRPr="00400B48" w:rsidRDefault="00400B48" w:rsidP="00400B48">
                        <w:r w:rsidRPr="00400B48">
                          <w:t>– малая вовлеченность в пр</w:t>
                        </w:r>
                        <w:r w:rsidRPr="00400B48">
                          <w:t>о</w:t>
                        </w:r>
                        <w:r w:rsidRPr="00400B48">
                          <w:t>цессы управления объедин</w:t>
                        </w:r>
                        <w:r w:rsidRPr="00400B48">
                          <w:t>е</w:t>
                        </w:r>
                        <w:r w:rsidRPr="00400B48">
                          <w:t>ний и ассоциаций работодат</w:t>
                        </w:r>
                        <w:r w:rsidRPr="00400B48">
                          <w:t>е</w:t>
                        </w:r>
                        <w:r w:rsidRPr="00400B48">
                          <w:t>лей;</w:t>
                        </w:r>
                      </w:p>
                      <w:p w:rsidR="00400B48" w:rsidRPr="00400B48" w:rsidRDefault="00400B48" w:rsidP="00400B48">
                        <w:r w:rsidRPr="00400B48">
                          <w:t>– сложность тиражирования на другие регионы</w:t>
                        </w:r>
                      </w:p>
                    </w:tc>
                  </w:tr>
                </w:tbl>
                <w:p w:rsidR="00400B48" w:rsidRDefault="00400B48"/>
              </w:txbxContent>
            </v:textbox>
            <w10:wrap type="topAndBottom"/>
          </v:shape>
        </w:pict>
      </w:r>
      <w:proofErr w:type="gramStart"/>
      <w:r w:rsidR="00400B48" w:rsidRPr="00400B48">
        <w:t>В результате анализа практики применения различных подходов к управлению кадровым обеспечением экономики ряда регионов, нами б</w:t>
      </w:r>
      <w:r w:rsidR="00400B48" w:rsidRPr="00400B48">
        <w:t>ы</w:t>
      </w:r>
      <w:r w:rsidR="00400B48" w:rsidRPr="00400B48">
        <w:t xml:space="preserve">ли выделены следующие модели регулирования региональной системы кадрового обеспечения: государственно-частное партнерство, кластерный подход и сетевое взаимодействие (табл. 2). </w:t>
      </w:r>
      <w:proofErr w:type="gramEnd"/>
    </w:p>
    <w:p w:rsidR="00400B48" w:rsidRPr="00400B48" w:rsidRDefault="00400B48" w:rsidP="00400B48">
      <w:pPr>
        <w:ind w:firstLine="397"/>
      </w:pPr>
      <w:r w:rsidRPr="00400B48">
        <w:lastRenderedPageBreak/>
        <w:t>Государственно-частная модель регулиров</w:t>
      </w:r>
      <w:r w:rsidRPr="00400B48">
        <w:t>а</w:t>
      </w:r>
      <w:r w:rsidRPr="00400B48">
        <w:t>ния предполагает открытое взаимодействие всех заинтересованных сторон: органов власти, субъе</w:t>
      </w:r>
      <w:r w:rsidRPr="00400B48">
        <w:t>к</w:t>
      </w:r>
      <w:r w:rsidRPr="00400B48">
        <w:t>тов предпринимательской деятельности и образ</w:t>
      </w:r>
      <w:r w:rsidRPr="00400B48">
        <w:t>о</w:t>
      </w:r>
      <w:r w:rsidRPr="00400B48">
        <w:t>вательных организаций. Координационную фун</w:t>
      </w:r>
      <w:r w:rsidRPr="00400B48">
        <w:t>к</w:t>
      </w:r>
      <w:r w:rsidRPr="00400B48">
        <w:t>цию выполняет Совет по кадровой политике, к</w:t>
      </w:r>
      <w:r w:rsidRPr="00400B48">
        <w:t>о</w:t>
      </w:r>
      <w:r w:rsidRPr="00400B48">
        <w:t>торый создается с целью взаимодействия предст</w:t>
      </w:r>
      <w:r w:rsidRPr="00400B48">
        <w:t>а</w:t>
      </w:r>
      <w:r w:rsidRPr="00400B48">
        <w:t xml:space="preserve">вителей </w:t>
      </w:r>
      <w:proofErr w:type="spellStart"/>
      <w:proofErr w:type="gramStart"/>
      <w:r w:rsidRPr="00400B48">
        <w:t>бизнес-среды</w:t>
      </w:r>
      <w:proofErr w:type="spellEnd"/>
      <w:proofErr w:type="gramEnd"/>
      <w:r w:rsidRPr="00400B48">
        <w:t xml:space="preserve"> и руководством субъекта РФ для принятия стратегических решений по в</w:t>
      </w:r>
      <w:r w:rsidRPr="00400B48">
        <w:t>о</w:t>
      </w:r>
      <w:r w:rsidRPr="00400B48">
        <w:lastRenderedPageBreak/>
        <w:t>просам формирования и реализации политики кадрового обеспечения с учетом основных пол</w:t>
      </w:r>
      <w:r w:rsidRPr="00400B48">
        <w:t>о</w:t>
      </w:r>
      <w:r w:rsidRPr="00400B48">
        <w:t>жений долгосрочной социально-экономической стратегии развития региона. Для разработки пре</w:t>
      </w:r>
      <w:r w:rsidRPr="00400B48">
        <w:t>д</w:t>
      </w:r>
      <w:r w:rsidRPr="00400B48">
        <w:t>ложений по улучшению подготовки кадров и фо</w:t>
      </w:r>
      <w:r w:rsidRPr="00400B48">
        <w:t>р</w:t>
      </w:r>
      <w:r w:rsidRPr="00400B48">
        <w:t>мированию заказа на целевую подготовку форм</w:t>
      </w:r>
      <w:r w:rsidRPr="00400B48">
        <w:t>и</w:t>
      </w:r>
      <w:r w:rsidRPr="00400B48">
        <w:t>руется Отраслевой совет работодателей, объед</w:t>
      </w:r>
      <w:r w:rsidRPr="00400B48">
        <w:t>и</w:t>
      </w:r>
      <w:r w:rsidRPr="00400B48">
        <w:t>няющий представителей малых, средних и кру</w:t>
      </w:r>
      <w:r w:rsidRPr="00400B48">
        <w:t>п</w:t>
      </w:r>
      <w:r w:rsidRPr="00400B48">
        <w:t>ных предприятий, призванный формировать реш</w:t>
      </w:r>
      <w:r w:rsidRPr="00400B48">
        <w:t>е</w:t>
      </w:r>
      <w:r w:rsidRPr="00400B48">
        <w:t>ния по изменению, адаптации системы подготовки кадров по востребованным профессиям на рынке труда региона. Эта уникальная практика позволяет отвечать не только на текущие вызовы, но и с</w:t>
      </w:r>
      <w:r w:rsidRPr="00400B48">
        <w:t>о</w:t>
      </w:r>
      <w:r w:rsidRPr="00400B48">
        <w:t>действовать в реализации долгосрочных стратег</w:t>
      </w:r>
      <w:r w:rsidRPr="00400B48">
        <w:t>и</w:t>
      </w:r>
      <w:r w:rsidRPr="00400B48">
        <w:t xml:space="preserve">ческих планов отдельных территорий. В </w:t>
      </w:r>
      <w:proofErr w:type="gramStart"/>
      <w:r w:rsidRPr="00400B48">
        <w:t>числе</w:t>
      </w:r>
      <w:proofErr w:type="gramEnd"/>
      <w:r w:rsidRPr="00400B48">
        <w:t xml:space="preserve"> регионов, практикующих такую модель регулир</w:t>
      </w:r>
      <w:r w:rsidRPr="00400B48">
        <w:t>о</w:t>
      </w:r>
      <w:r w:rsidRPr="00400B48">
        <w:t>вания, можно выделить Белгородскую и Сама</w:t>
      </w:r>
      <w:r w:rsidRPr="00400B48">
        <w:t>р</w:t>
      </w:r>
      <w:r w:rsidRPr="00400B48">
        <w:t>скую области.</w:t>
      </w:r>
    </w:p>
    <w:p w:rsidR="00400B48" w:rsidRPr="00400B48" w:rsidRDefault="00400B48" w:rsidP="00400B48">
      <w:pPr>
        <w:ind w:firstLine="397"/>
        <w:rPr>
          <w:spacing w:val="-2"/>
        </w:rPr>
      </w:pPr>
      <w:r w:rsidRPr="00400B48">
        <w:rPr>
          <w:spacing w:val="-2"/>
        </w:rPr>
        <w:t>В основе кластерной модели регулирования находится Кадровый комитет кластера, который определяет направления развития кластера, осущ</w:t>
      </w:r>
      <w:r w:rsidRPr="00400B48">
        <w:rPr>
          <w:spacing w:val="-2"/>
        </w:rPr>
        <w:t>е</w:t>
      </w:r>
      <w:r w:rsidRPr="00400B48">
        <w:rPr>
          <w:spacing w:val="-2"/>
        </w:rPr>
        <w:t>ствляя взаимодействие с предприятиями, координ</w:t>
      </w:r>
      <w:r w:rsidRPr="00400B48">
        <w:rPr>
          <w:spacing w:val="-2"/>
        </w:rPr>
        <w:t>а</w:t>
      </w:r>
      <w:r w:rsidRPr="00400B48">
        <w:rPr>
          <w:spacing w:val="-2"/>
        </w:rPr>
        <w:t>ционным советом и отраслевыми ведомствами. Предприятия как субъекты модели кадрового обе</w:t>
      </w:r>
      <w:r w:rsidRPr="00400B48">
        <w:rPr>
          <w:spacing w:val="-2"/>
        </w:rPr>
        <w:t>с</w:t>
      </w:r>
      <w:r w:rsidRPr="00400B48">
        <w:rPr>
          <w:spacing w:val="-2"/>
        </w:rPr>
        <w:t>печения разделены на отраслевые кластеры и ос</w:t>
      </w:r>
      <w:r w:rsidRPr="00400B48">
        <w:rPr>
          <w:spacing w:val="-2"/>
        </w:rPr>
        <w:t>у</w:t>
      </w:r>
      <w:r w:rsidRPr="00400B48">
        <w:rPr>
          <w:spacing w:val="-2"/>
        </w:rPr>
        <w:t>ществляют непосредственное участие в формир</w:t>
      </w:r>
      <w:r w:rsidRPr="00400B48">
        <w:rPr>
          <w:spacing w:val="-2"/>
        </w:rPr>
        <w:t>о</w:t>
      </w:r>
      <w:r w:rsidRPr="00400B48">
        <w:rPr>
          <w:spacing w:val="-2"/>
        </w:rPr>
        <w:t>вании государственного заказа на подготовку ка</w:t>
      </w:r>
      <w:r w:rsidRPr="00400B48">
        <w:rPr>
          <w:spacing w:val="-2"/>
        </w:rPr>
        <w:t>д</w:t>
      </w:r>
      <w:r w:rsidRPr="00400B48">
        <w:rPr>
          <w:spacing w:val="-2"/>
        </w:rPr>
        <w:t>ров в рамках своей отрасли. Формирование заказа осуществляется посредством взаимодействия с о</w:t>
      </w:r>
      <w:r w:rsidRPr="00400B48">
        <w:rPr>
          <w:spacing w:val="-2"/>
        </w:rPr>
        <w:t>б</w:t>
      </w:r>
      <w:r w:rsidRPr="00400B48">
        <w:rPr>
          <w:spacing w:val="-2"/>
        </w:rPr>
        <w:t>разовательными организациями и заключения с</w:t>
      </w:r>
      <w:r w:rsidRPr="00400B48">
        <w:rPr>
          <w:spacing w:val="-2"/>
        </w:rPr>
        <w:t>о</w:t>
      </w:r>
      <w:r w:rsidRPr="00400B48">
        <w:rPr>
          <w:spacing w:val="-2"/>
        </w:rPr>
        <w:t>глашений о сотрудничестве. Предприятия предо</w:t>
      </w:r>
      <w:r w:rsidRPr="00400B48">
        <w:rPr>
          <w:spacing w:val="-2"/>
        </w:rPr>
        <w:t>с</w:t>
      </w:r>
      <w:r w:rsidRPr="00400B48">
        <w:rPr>
          <w:spacing w:val="-2"/>
        </w:rPr>
        <w:t>тавляют материально-техническую базу для реал</w:t>
      </w:r>
      <w:r w:rsidRPr="00400B48">
        <w:rPr>
          <w:spacing w:val="-2"/>
        </w:rPr>
        <w:t>и</w:t>
      </w:r>
      <w:r w:rsidRPr="00400B48">
        <w:rPr>
          <w:spacing w:val="-2"/>
        </w:rPr>
        <w:t xml:space="preserve">зации мероприятий по дуальному образованию и практико-ориентированному обучению. В </w:t>
      </w:r>
      <w:proofErr w:type="gramStart"/>
      <w:r w:rsidRPr="00400B48">
        <w:rPr>
          <w:spacing w:val="-2"/>
        </w:rPr>
        <w:t>рамках</w:t>
      </w:r>
      <w:proofErr w:type="gramEnd"/>
      <w:r w:rsidRPr="00400B48">
        <w:rPr>
          <w:spacing w:val="-2"/>
        </w:rPr>
        <w:t xml:space="preserve"> координационного совета решаются вопросы по формированию отраслевых прогнозов потребности в кадрах и государственного заказа на подготовку кадров, а также выстраивания взаимодействия сети профессиональных образовательных организаций. Ключевыми факторами успеха реализации класте</w:t>
      </w:r>
      <w:r w:rsidRPr="00400B48">
        <w:rPr>
          <w:spacing w:val="-2"/>
        </w:rPr>
        <w:t>р</w:t>
      </w:r>
      <w:r w:rsidRPr="00400B48">
        <w:rPr>
          <w:spacing w:val="-2"/>
        </w:rPr>
        <w:t>ной модели является определение соответствия у</w:t>
      </w:r>
      <w:r w:rsidRPr="00400B48">
        <w:rPr>
          <w:spacing w:val="-2"/>
        </w:rPr>
        <w:t>с</w:t>
      </w:r>
      <w:r w:rsidRPr="00400B48">
        <w:rPr>
          <w:spacing w:val="-2"/>
        </w:rPr>
        <w:t>ловий и подготовки кадров профессиональным тр</w:t>
      </w:r>
      <w:r w:rsidRPr="00400B48">
        <w:rPr>
          <w:spacing w:val="-2"/>
        </w:rPr>
        <w:t>е</w:t>
      </w:r>
      <w:r w:rsidRPr="00400B48">
        <w:rPr>
          <w:spacing w:val="-2"/>
        </w:rPr>
        <w:t>бованиям и стандартам через привлечение в пр</w:t>
      </w:r>
      <w:r w:rsidRPr="00400B48">
        <w:rPr>
          <w:spacing w:val="-2"/>
        </w:rPr>
        <w:t>о</w:t>
      </w:r>
      <w:r w:rsidRPr="00400B48">
        <w:rPr>
          <w:spacing w:val="-2"/>
        </w:rPr>
        <w:t>цесс оценивания представителей власти, бизнеса, образовательных организаций и самих обучающи</w:t>
      </w:r>
      <w:r w:rsidRPr="00400B48">
        <w:rPr>
          <w:spacing w:val="-2"/>
        </w:rPr>
        <w:t>х</w:t>
      </w:r>
      <w:r w:rsidRPr="00400B48">
        <w:rPr>
          <w:spacing w:val="-2"/>
        </w:rPr>
        <w:t>ся. Практика использования модели управления кадровым обеспечением на базе научно-образовательного кластера распространена в Ре</w:t>
      </w:r>
      <w:r w:rsidRPr="00400B48">
        <w:rPr>
          <w:spacing w:val="-2"/>
        </w:rPr>
        <w:t>с</w:t>
      </w:r>
      <w:r w:rsidRPr="00400B48">
        <w:rPr>
          <w:spacing w:val="-2"/>
        </w:rPr>
        <w:t>публике Татарстан и Тамбовской области.</w:t>
      </w:r>
    </w:p>
    <w:p w:rsidR="00400B48" w:rsidRPr="00400B48" w:rsidRDefault="00400B48" w:rsidP="00400B48">
      <w:pPr>
        <w:ind w:firstLine="397"/>
      </w:pPr>
      <w:r w:rsidRPr="00400B48">
        <w:t>Модель сетевого взаимодействия предполаг</w:t>
      </w:r>
      <w:r w:rsidRPr="00400B48">
        <w:t>а</w:t>
      </w:r>
      <w:r w:rsidRPr="00400B48">
        <w:t xml:space="preserve">ет коллегиальное принятие решений </w:t>
      </w:r>
      <w:proofErr w:type="gramStart"/>
      <w:r w:rsidRPr="00400B48">
        <w:t>по вопросам кадрового обеспечения региона на уровне Облас</w:t>
      </w:r>
      <w:r w:rsidRPr="00400B48">
        <w:t>т</w:t>
      </w:r>
      <w:r w:rsidRPr="00400B48">
        <w:t>ного совета по кадровой политике во главе с г</w:t>
      </w:r>
      <w:r w:rsidRPr="00400B48">
        <w:t>у</w:t>
      </w:r>
      <w:r w:rsidRPr="00400B48">
        <w:t>бернатором</w:t>
      </w:r>
      <w:proofErr w:type="gramEnd"/>
      <w:r w:rsidRPr="00400B48">
        <w:t>. Совет задает основные направления для рабочей группы по внедрению механизма ка</w:t>
      </w:r>
      <w:r w:rsidRPr="00400B48">
        <w:t>д</w:t>
      </w:r>
      <w:r w:rsidRPr="00400B48">
        <w:t xml:space="preserve">рового обеспечения. В свою очередь, рабочая группа состоит из </w:t>
      </w:r>
      <w:proofErr w:type="spellStart"/>
      <w:r w:rsidRPr="00400B48">
        <w:t>предприятий-стейкхолдеров</w:t>
      </w:r>
      <w:proofErr w:type="spellEnd"/>
      <w:r w:rsidRPr="00400B48">
        <w:t>, которые взаимодействуют по направлениям по</w:t>
      </w:r>
      <w:r w:rsidRPr="00400B48">
        <w:t>д</w:t>
      </w:r>
      <w:r w:rsidRPr="00400B48">
        <w:t>готовки с опорными профессиональными образ</w:t>
      </w:r>
      <w:r w:rsidRPr="00400B48">
        <w:t>о</w:t>
      </w:r>
      <w:r w:rsidRPr="00400B48">
        <w:lastRenderedPageBreak/>
        <w:t xml:space="preserve">вательными организациями и организациями </w:t>
      </w:r>
      <w:proofErr w:type="gramStart"/>
      <w:r w:rsidRPr="00400B48">
        <w:t>вы</w:t>
      </w:r>
      <w:r w:rsidRPr="00400B48">
        <w:t>с</w:t>
      </w:r>
      <w:r w:rsidRPr="00400B48">
        <w:t>шего</w:t>
      </w:r>
      <w:proofErr w:type="gramEnd"/>
      <w:r w:rsidRPr="00400B48">
        <w:t xml:space="preserve"> образования. Рабочая группа вправе прин</w:t>
      </w:r>
      <w:r w:rsidRPr="00400B48">
        <w:t>и</w:t>
      </w:r>
      <w:r w:rsidRPr="00400B48">
        <w:t>мать ключевые решения по кадровой политике региона. Такая модель управления системой ка</w:t>
      </w:r>
      <w:r w:rsidRPr="00400B48">
        <w:t>д</w:t>
      </w:r>
      <w:r w:rsidRPr="00400B48">
        <w:t>рового обеспечения распространена в Челяби</w:t>
      </w:r>
      <w:r w:rsidRPr="00400B48">
        <w:t>н</w:t>
      </w:r>
      <w:r w:rsidRPr="00400B48">
        <w:t>ской и Тюменской области.</w:t>
      </w:r>
    </w:p>
    <w:p w:rsidR="00400B48" w:rsidRPr="00400B48" w:rsidRDefault="00400B48" w:rsidP="00400B48">
      <w:pPr>
        <w:ind w:firstLine="397"/>
      </w:pPr>
      <w:r w:rsidRPr="00400B48">
        <w:t>Следует отметить, что рассмотренные модели ориентированы в большей степени на осуществл</w:t>
      </w:r>
      <w:r w:rsidRPr="00400B48">
        <w:t>е</w:t>
      </w:r>
      <w:r w:rsidRPr="00400B48">
        <w:t>ние отдельных элементов процесса кадрового обеспечения и не в полной мере позволяют реал</w:t>
      </w:r>
      <w:r w:rsidRPr="00400B48">
        <w:t>и</w:t>
      </w:r>
      <w:r w:rsidRPr="00400B48">
        <w:t>зовать принцип социального партнерства в отн</w:t>
      </w:r>
      <w:r w:rsidRPr="00400B48">
        <w:t>о</w:t>
      </w:r>
      <w:r w:rsidRPr="00400B48">
        <w:t>шении всех институциональных субъектов. На наш взгляд, регулирование системы кадрового обеспечения должно строиться на основе стру</w:t>
      </w:r>
      <w:r w:rsidRPr="00400B48">
        <w:t>к</w:t>
      </w:r>
      <w:r w:rsidRPr="00400B48">
        <w:t>турно-функциональной модели с выделением з</w:t>
      </w:r>
      <w:r w:rsidRPr="00400B48">
        <w:t>а</w:t>
      </w:r>
      <w:r w:rsidRPr="00400B48">
        <w:t>казчиков – отраслевых объединений работодат</w:t>
      </w:r>
      <w:r w:rsidRPr="00400B48">
        <w:t>е</w:t>
      </w:r>
      <w:r w:rsidRPr="00400B48">
        <w:t>лей, консолидирующего органа – отраслевого с</w:t>
      </w:r>
      <w:r w:rsidRPr="00400B48">
        <w:t>о</w:t>
      </w:r>
      <w:r w:rsidRPr="00400B48">
        <w:t>вета кластеров и исполнителя заказа – образов</w:t>
      </w:r>
      <w:r w:rsidRPr="00400B48">
        <w:t>а</w:t>
      </w:r>
      <w:r w:rsidRPr="00400B48">
        <w:t xml:space="preserve">тельных организаций. </w:t>
      </w:r>
      <w:proofErr w:type="gramStart"/>
      <w:r w:rsidRPr="00400B48">
        <w:t>В рамках предлагаемой м</w:t>
      </w:r>
      <w:r w:rsidRPr="00400B48">
        <w:t>о</w:t>
      </w:r>
      <w:r w:rsidRPr="00400B48">
        <w:t>дели отраслевые объединения работодателей уч</w:t>
      </w:r>
      <w:r w:rsidRPr="00400B48">
        <w:t>а</w:t>
      </w:r>
      <w:r w:rsidRPr="00400B48">
        <w:t>ствуют в прогнозе потребностей в кадрах по о</w:t>
      </w:r>
      <w:r w:rsidRPr="00400B48">
        <w:t>т</w:t>
      </w:r>
      <w:r w:rsidRPr="00400B48">
        <w:t>раслям (совместно с Министерством труда и зан</w:t>
      </w:r>
      <w:r w:rsidRPr="00400B48">
        <w:t>я</w:t>
      </w:r>
      <w:r w:rsidRPr="00400B48">
        <w:t>тости населения), осуществляют сбор необход</w:t>
      </w:r>
      <w:r w:rsidRPr="00400B48">
        <w:t>и</w:t>
      </w:r>
      <w:r w:rsidRPr="00400B48">
        <w:t>мых компетенций и требований для разработки, корректировки образовательных программ, а та</w:t>
      </w:r>
      <w:r w:rsidRPr="00400B48">
        <w:t>к</w:t>
      </w:r>
      <w:r w:rsidRPr="00400B48">
        <w:t>же участвуют в процессе осуществления незав</w:t>
      </w:r>
      <w:r w:rsidRPr="00400B48">
        <w:t>и</w:t>
      </w:r>
      <w:r w:rsidRPr="00400B48">
        <w:t>симой оценки качества подготовки кадров.</w:t>
      </w:r>
      <w:proofErr w:type="gramEnd"/>
      <w:r w:rsidRPr="00400B48">
        <w:t xml:space="preserve"> Отра</w:t>
      </w:r>
      <w:r w:rsidRPr="00400B48">
        <w:t>с</w:t>
      </w:r>
      <w:r w:rsidRPr="00400B48">
        <w:t xml:space="preserve">левые советы </w:t>
      </w:r>
      <w:proofErr w:type="gramStart"/>
      <w:r w:rsidRPr="00400B48">
        <w:t>утверждают и формируют</w:t>
      </w:r>
      <w:proofErr w:type="gramEnd"/>
      <w:r w:rsidRPr="00400B48">
        <w:t xml:space="preserve"> целевой заказ на подготовку кадров на долгосрочную и краткосрочную перспективу, утверждают разраб</w:t>
      </w:r>
      <w:r w:rsidRPr="00400B48">
        <w:t>о</w:t>
      </w:r>
      <w:r w:rsidRPr="00400B48">
        <w:t>танные образовательные программы и осущест</w:t>
      </w:r>
      <w:r w:rsidRPr="00400B48">
        <w:t>в</w:t>
      </w:r>
      <w:r w:rsidRPr="00400B48">
        <w:t>ляют их аккредитацию, а также в рамках незав</w:t>
      </w:r>
      <w:r w:rsidRPr="00400B48">
        <w:t>и</w:t>
      </w:r>
      <w:r w:rsidRPr="00400B48">
        <w:t>симой оценки возглавляют аттестационную к</w:t>
      </w:r>
      <w:r w:rsidRPr="00400B48">
        <w:t>о</w:t>
      </w:r>
      <w:r w:rsidRPr="00400B48">
        <w:t xml:space="preserve">миссию. Образовательные организации проводят </w:t>
      </w:r>
      <w:proofErr w:type="spellStart"/>
      <w:r w:rsidRPr="00400B48">
        <w:t>профориентационные</w:t>
      </w:r>
      <w:proofErr w:type="spellEnd"/>
      <w:r w:rsidRPr="00400B48">
        <w:t xml:space="preserve"> мероприятия в рамках по</w:t>
      </w:r>
      <w:r w:rsidRPr="00400B48">
        <w:t>д</w:t>
      </w:r>
      <w:r w:rsidRPr="00400B48">
        <w:t xml:space="preserve">готовки кадров на долгосрочную перспективу, </w:t>
      </w:r>
      <w:proofErr w:type="gramStart"/>
      <w:r w:rsidRPr="00400B48">
        <w:t>предоставляют опорную образовательную пл</w:t>
      </w:r>
      <w:r w:rsidRPr="00400B48">
        <w:t>о</w:t>
      </w:r>
      <w:r w:rsidRPr="00400B48">
        <w:t>щадку для развития компетенций и осуществляют</w:t>
      </w:r>
      <w:proofErr w:type="gramEnd"/>
      <w:r w:rsidRPr="00400B48">
        <w:t xml:space="preserve"> процесс обучения кадров как исполнители целев</w:t>
      </w:r>
      <w:r w:rsidRPr="00400B48">
        <w:t>о</w:t>
      </w:r>
      <w:r w:rsidRPr="00400B48">
        <w:t xml:space="preserve">го заказа (рис. 2). </w:t>
      </w:r>
    </w:p>
    <w:p w:rsidR="00400B48" w:rsidRPr="00400B48" w:rsidRDefault="00400B48" w:rsidP="00400B48">
      <w:pPr>
        <w:ind w:firstLine="397"/>
      </w:pPr>
      <w:r w:rsidRPr="00400B48">
        <w:t>При формировании конкретной модели рег</w:t>
      </w:r>
      <w:r w:rsidRPr="00400B48">
        <w:t>у</w:t>
      </w:r>
      <w:r w:rsidRPr="00400B48">
        <w:t>лирования системы кадрового обеспечения след</w:t>
      </w:r>
      <w:r w:rsidRPr="00400B48">
        <w:t>у</w:t>
      </w:r>
      <w:r w:rsidRPr="00400B48">
        <w:t>ет учитывать следующие факторы:</w:t>
      </w:r>
    </w:p>
    <w:p w:rsidR="00400B48" w:rsidRPr="00400B48" w:rsidRDefault="00400B48" w:rsidP="00400B48">
      <w:pPr>
        <w:ind w:firstLine="397"/>
        <w:rPr>
          <w:bCs/>
        </w:rPr>
      </w:pPr>
      <w:r w:rsidRPr="00400B48">
        <w:t xml:space="preserve">– основные направления </w:t>
      </w:r>
      <w:r w:rsidRPr="00400B48">
        <w:rPr>
          <w:bCs/>
        </w:rPr>
        <w:t>развития региона в соответствии с долгосрочной социально-экономи</w:t>
      </w:r>
      <w:r>
        <w:rPr>
          <w:bCs/>
        </w:rPr>
        <w:softHyphen/>
      </w:r>
      <w:r w:rsidRPr="00400B48">
        <w:rPr>
          <w:bCs/>
        </w:rPr>
        <w:t xml:space="preserve">ческой стратегией во взаимосвязи с </w:t>
      </w:r>
      <w:r w:rsidRPr="00400B48">
        <w:t>региональной кадровой политикой;</w:t>
      </w:r>
    </w:p>
    <w:p w:rsidR="00400B48" w:rsidRPr="00400B48" w:rsidRDefault="00400B48" w:rsidP="00400B48">
      <w:pPr>
        <w:ind w:firstLine="397"/>
      </w:pPr>
      <w:r w:rsidRPr="00400B48">
        <w:t>– текущую проблематику конкретного реги</w:t>
      </w:r>
      <w:r w:rsidRPr="00400B48">
        <w:t>о</w:t>
      </w:r>
      <w:r w:rsidRPr="00400B48">
        <w:t>на в области регулирования системы подготовки кадров и рынка труда, уровень внедрения иннов</w:t>
      </w:r>
      <w:r w:rsidRPr="00400B48">
        <w:t>а</w:t>
      </w:r>
      <w:r w:rsidRPr="00400B48">
        <w:t>ционных форм и инструментов реализации пр</w:t>
      </w:r>
      <w:r w:rsidRPr="00400B48">
        <w:t>о</w:t>
      </w:r>
      <w:r w:rsidRPr="00400B48">
        <w:t>цессов кадрового обеспечения;</w:t>
      </w:r>
    </w:p>
    <w:p w:rsidR="00400B48" w:rsidRPr="00400B48" w:rsidRDefault="00400B48" w:rsidP="00400B48">
      <w:pPr>
        <w:ind w:firstLine="397"/>
        <w:rPr>
          <w:bCs/>
        </w:rPr>
      </w:pPr>
      <w:r w:rsidRPr="00400B48">
        <w:t xml:space="preserve">– </w:t>
      </w:r>
      <w:r w:rsidRPr="00400B48">
        <w:rPr>
          <w:bCs/>
        </w:rPr>
        <w:t xml:space="preserve">уровень эффективности межведомственного взаимодействия институтов управления регионом, системы подготовки кадров и </w:t>
      </w:r>
      <w:proofErr w:type="spellStart"/>
      <w:proofErr w:type="gramStart"/>
      <w:r w:rsidRPr="00400B48">
        <w:rPr>
          <w:bCs/>
        </w:rPr>
        <w:t>бизнес-сообщества</w:t>
      </w:r>
      <w:proofErr w:type="spellEnd"/>
      <w:proofErr w:type="gramEnd"/>
      <w:r w:rsidRPr="00400B48">
        <w:rPr>
          <w:bCs/>
        </w:rPr>
        <w:t>;</w:t>
      </w:r>
    </w:p>
    <w:p w:rsidR="00400B48" w:rsidRPr="00400B48" w:rsidRDefault="00400B48" w:rsidP="00400B48">
      <w:pPr>
        <w:ind w:firstLine="397"/>
        <w:rPr>
          <w:bCs/>
        </w:rPr>
      </w:pPr>
      <w:r w:rsidRPr="00400B48">
        <w:rPr>
          <w:bCs/>
        </w:rPr>
        <w:t xml:space="preserve">– наличие условий для реализации процессов кадрового обеспечения экономики, включая </w:t>
      </w:r>
      <w:r w:rsidRPr="00400B48">
        <w:t>мат</w:t>
      </w:r>
      <w:r w:rsidRPr="00400B48">
        <w:t>е</w:t>
      </w:r>
      <w:r w:rsidRPr="00400B48">
        <w:t>риально-техническое и нормативно-правовое обеспечение.</w:t>
      </w:r>
    </w:p>
    <w:p w:rsidR="00400B48" w:rsidRDefault="00346C82" w:rsidP="00400B48">
      <w:pPr>
        <w:ind w:firstLine="397"/>
        <w:rPr>
          <w:b/>
        </w:rPr>
      </w:pPr>
      <w:r>
        <w:rPr>
          <w:b/>
          <w:noProof/>
        </w:rPr>
        <w:lastRenderedPageBreak/>
        <w:pict>
          <v:shape id="_x0000_s1425" type="#_x0000_t202" style="position:absolute;left:0;text-align:left;margin-left:8.5pt;margin-top:2.7pt;width:438.45pt;height:677.95pt;z-index:251663360" stroked="f">
            <v:textbox>
              <w:txbxContent>
                <w:p w:rsidR="00BF0320" w:rsidRDefault="00BF0320"/>
                <w:tbl>
                  <w:tblPr>
                    <w:tblStyle w:val="affe"/>
                    <w:tblW w:w="8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7541"/>
                    <w:gridCol w:w="1395"/>
                  </w:tblGrid>
                  <w:tr w:rsidR="00400B48" w:rsidTr="00BF0320">
                    <w:trPr>
                      <w:cantSplit/>
                      <w:trHeight w:val="13325"/>
                    </w:trPr>
                    <w:tc>
                      <w:tcPr>
                        <w:tcW w:w="7541" w:type="dxa"/>
                      </w:tcPr>
                      <w:p w:rsidR="00400B48" w:rsidRDefault="00400B48" w:rsidP="00400B48">
                        <w:pPr>
                          <w:jc w:val="center"/>
                        </w:pPr>
                        <w:r>
                          <w:rPr>
                            <w:noProof/>
                          </w:rPr>
                          <w:drawing>
                            <wp:inline distT="0" distB="0" distL="0" distR="0">
                              <wp:extent cx="4086002" cy="8210550"/>
                              <wp:effectExtent l="19050" t="0" r="0" b="0"/>
                              <wp:docPr id="4" name="Рисунок 2" descr="03_Никулина Ю.Н., Кучина Е.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Никулина Ю.Н., Кучина Е.В.tif"/>
                                      <pic:cNvPicPr/>
                                    </pic:nvPicPr>
                                    <pic:blipFill>
                                      <a:blip r:embed="rId8"/>
                                      <a:stretch>
                                        <a:fillRect/>
                                      </a:stretch>
                                    </pic:blipFill>
                                    <pic:spPr>
                                      <a:xfrm>
                                        <a:off x="0" y="0"/>
                                        <a:ext cx="4090580" cy="8219749"/>
                                      </a:xfrm>
                                      <a:prstGeom prst="rect">
                                        <a:avLst/>
                                      </a:prstGeom>
                                    </pic:spPr>
                                  </pic:pic>
                                </a:graphicData>
                              </a:graphic>
                            </wp:inline>
                          </w:drawing>
                        </w:r>
                      </w:p>
                    </w:tc>
                    <w:tc>
                      <w:tcPr>
                        <w:tcW w:w="1395" w:type="dxa"/>
                        <w:textDirection w:val="btLr"/>
                      </w:tcPr>
                      <w:p w:rsidR="00400B48" w:rsidRPr="00C46ABC" w:rsidRDefault="00400B48" w:rsidP="00400B48">
                        <w:pPr>
                          <w:ind w:left="113" w:right="113"/>
                          <w:jc w:val="center"/>
                          <w:rPr>
                            <w:rFonts w:ascii="Arial" w:hAnsi="Arial" w:cs="Arial"/>
                            <w:b/>
                            <w:bCs/>
                            <w:sz w:val="16"/>
                            <w:szCs w:val="16"/>
                          </w:rPr>
                        </w:pPr>
                        <w:r w:rsidRPr="00E452AB">
                          <w:rPr>
                            <w:rFonts w:ascii="Arial" w:hAnsi="Arial" w:cs="Arial"/>
                            <w:b/>
                            <w:sz w:val="16"/>
                            <w:szCs w:val="16"/>
                          </w:rPr>
                          <w:t xml:space="preserve">Рис. 2. </w:t>
                        </w:r>
                        <w:r w:rsidRPr="00C46ABC">
                          <w:rPr>
                            <w:rFonts w:ascii="Arial" w:hAnsi="Arial" w:cs="Arial"/>
                            <w:b/>
                            <w:sz w:val="16"/>
                            <w:szCs w:val="16"/>
                          </w:rPr>
                          <w:t xml:space="preserve">Структурно-функциональная </w:t>
                        </w:r>
                        <w:r w:rsidRPr="00C46ABC">
                          <w:rPr>
                            <w:rFonts w:ascii="Arial" w:hAnsi="Arial" w:cs="Arial"/>
                            <w:b/>
                            <w:bCs/>
                            <w:sz w:val="16"/>
                            <w:szCs w:val="16"/>
                          </w:rPr>
                          <w:t>модель регулирования системы кадрового обеспечения экономики  на региональном уровне</w:t>
                        </w:r>
                      </w:p>
                      <w:p w:rsidR="00400B48" w:rsidRPr="00C46ABC" w:rsidRDefault="00400B48" w:rsidP="00400B48">
                        <w:pPr>
                          <w:ind w:left="113" w:right="113"/>
                        </w:pPr>
                      </w:p>
                    </w:tc>
                  </w:tr>
                </w:tbl>
                <w:p w:rsidR="00400B48" w:rsidRDefault="00400B48" w:rsidP="00400B48"/>
              </w:txbxContent>
            </v:textbox>
          </v:shape>
        </w:pict>
      </w:r>
    </w:p>
    <w:p w:rsidR="00400B48" w:rsidRDefault="00400B48">
      <w:pPr>
        <w:autoSpaceDE/>
        <w:autoSpaceDN/>
        <w:jc w:val="left"/>
        <w:rPr>
          <w:b/>
        </w:rPr>
      </w:pPr>
      <w:r>
        <w:rPr>
          <w:b/>
        </w:rPr>
        <w:br w:type="page"/>
      </w:r>
    </w:p>
    <w:p w:rsidR="00400B48" w:rsidRPr="00400B48" w:rsidRDefault="00400B48" w:rsidP="00400B48">
      <w:pPr>
        <w:ind w:firstLine="397"/>
        <w:rPr>
          <w:b/>
        </w:rPr>
      </w:pPr>
      <w:r w:rsidRPr="00400B48">
        <w:rPr>
          <w:b/>
        </w:rPr>
        <w:lastRenderedPageBreak/>
        <w:t>Выводы</w:t>
      </w:r>
    </w:p>
    <w:p w:rsidR="00400B48" w:rsidRPr="00400B48" w:rsidRDefault="00400B48" w:rsidP="00400B48">
      <w:pPr>
        <w:ind w:firstLine="397"/>
      </w:pPr>
      <w:r w:rsidRPr="00400B48">
        <w:t>Устойчивое развитие экономики регионов тесным образом связано с проблемой кадрового обеспечения. Подстройка под современные выз</w:t>
      </w:r>
      <w:r w:rsidRPr="00400B48">
        <w:t>о</w:t>
      </w:r>
      <w:r w:rsidRPr="00400B48">
        <w:t>вы времени диктует необходимость поиска новых подходов к регулированию кадровых процессов. Анализ используемых на практике моделей упра</w:t>
      </w:r>
      <w:r w:rsidRPr="00400B48">
        <w:t>в</w:t>
      </w:r>
      <w:r w:rsidRPr="00400B48">
        <w:t>ления региональной системой кадрового обесп</w:t>
      </w:r>
      <w:r w:rsidRPr="00400B48">
        <w:t>е</w:t>
      </w:r>
      <w:r w:rsidRPr="00400B48">
        <w:t>чения экономики позволил оценить их достоинс</w:t>
      </w:r>
      <w:r w:rsidRPr="00400B48">
        <w:t>т</w:t>
      </w:r>
      <w:r w:rsidRPr="00400B48">
        <w:t xml:space="preserve">ва и недостатки. </w:t>
      </w:r>
      <w:proofErr w:type="gramStart"/>
      <w:r w:rsidRPr="00400B48">
        <w:t>В целях совершенствования управления системой кадрового обеспечения р</w:t>
      </w:r>
      <w:r w:rsidRPr="00400B48">
        <w:t>е</w:t>
      </w:r>
      <w:r w:rsidRPr="00400B48">
        <w:t xml:space="preserve">гиона разработана структурно-функциональной </w:t>
      </w:r>
      <w:r w:rsidRPr="00400B48">
        <w:rPr>
          <w:bCs/>
        </w:rPr>
        <w:t>модель регулирования, опирающаяся на совоку</w:t>
      </w:r>
      <w:r w:rsidRPr="00400B48">
        <w:rPr>
          <w:bCs/>
        </w:rPr>
        <w:t>п</w:t>
      </w:r>
      <w:r w:rsidRPr="00400B48">
        <w:rPr>
          <w:bCs/>
        </w:rPr>
        <w:t>ность концепций стратегического планирования, программно-целевого, проектного и ресурсного управления и основанная на территориально-кластерном принципе, объединяющем ресурсы профессиональных образовательных организаций и ведущих отраслевых работодателей.</w:t>
      </w:r>
      <w:proofErr w:type="gramEnd"/>
      <w:r w:rsidRPr="00400B48">
        <w:rPr>
          <w:bCs/>
        </w:rPr>
        <w:t xml:space="preserve"> </w:t>
      </w:r>
      <w:r w:rsidRPr="00400B48">
        <w:t>Разработа</w:t>
      </w:r>
      <w:r w:rsidRPr="00400B48">
        <w:t>н</w:t>
      </w:r>
      <w:r w:rsidRPr="00400B48">
        <w:t>ная структурно-функциональная модель соотве</w:t>
      </w:r>
      <w:r w:rsidRPr="00400B48">
        <w:t>т</w:t>
      </w:r>
      <w:r w:rsidRPr="00400B48">
        <w:t>ствует принципам адаптивности, системности и комплексности, позволяет реализовывать процесс кадрового обеспечения региона с учетом особе</w:t>
      </w:r>
      <w:r w:rsidRPr="00400B48">
        <w:t>н</w:t>
      </w:r>
      <w:r w:rsidRPr="00400B48">
        <w:t xml:space="preserve">ностей развития отдельных территорий. </w:t>
      </w:r>
    </w:p>
    <w:p w:rsidR="00400B48" w:rsidRPr="00400B48" w:rsidRDefault="00400B48" w:rsidP="00400B48">
      <w:pPr>
        <w:jc w:val="center"/>
        <w:rPr>
          <w:b/>
          <w:bCs/>
          <w:sz w:val="28"/>
          <w:szCs w:val="28"/>
        </w:rPr>
      </w:pPr>
    </w:p>
    <w:p w:rsidR="00400B48" w:rsidRPr="00400B48" w:rsidRDefault="00400B48" w:rsidP="00400B48">
      <w:pPr>
        <w:jc w:val="center"/>
        <w:rPr>
          <w:b/>
          <w:szCs w:val="28"/>
        </w:rPr>
      </w:pPr>
      <w:r w:rsidRPr="00400B48">
        <w:rPr>
          <w:b/>
          <w:szCs w:val="28"/>
        </w:rPr>
        <w:t>Литература</w:t>
      </w:r>
    </w:p>
    <w:p w:rsidR="00400B48" w:rsidRPr="00400B48" w:rsidRDefault="00400B48" w:rsidP="00400B48">
      <w:pPr>
        <w:pStyle w:val="afff8"/>
        <w:numPr>
          <w:ilvl w:val="0"/>
          <w:numId w:val="43"/>
        </w:numPr>
        <w:tabs>
          <w:tab w:val="left" w:pos="567"/>
        </w:tabs>
        <w:spacing w:after="0" w:line="240" w:lineRule="auto"/>
        <w:ind w:left="0" w:firstLine="397"/>
        <w:rPr>
          <w:rFonts w:ascii="Times New Roman" w:hAnsi="Times New Roman"/>
          <w:sz w:val="20"/>
          <w:szCs w:val="20"/>
        </w:rPr>
      </w:pPr>
      <w:proofErr w:type="spellStart"/>
      <w:r w:rsidRPr="00400B48">
        <w:rPr>
          <w:rFonts w:ascii="Times New Roman" w:hAnsi="Times New Roman"/>
          <w:sz w:val="20"/>
          <w:szCs w:val="20"/>
        </w:rPr>
        <w:t>Жамалдаев</w:t>
      </w:r>
      <w:proofErr w:type="spellEnd"/>
      <w:r w:rsidRPr="00400B48">
        <w:rPr>
          <w:rFonts w:ascii="Times New Roman" w:hAnsi="Times New Roman"/>
          <w:sz w:val="20"/>
          <w:szCs w:val="20"/>
        </w:rPr>
        <w:t>, А.Р.Ш. Теоретическое обосн</w:t>
      </w:r>
      <w:r w:rsidRPr="00400B48">
        <w:rPr>
          <w:rFonts w:ascii="Times New Roman" w:hAnsi="Times New Roman"/>
          <w:sz w:val="20"/>
          <w:szCs w:val="20"/>
        </w:rPr>
        <w:t>о</w:t>
      </w:r>
      <w:r w:rsidRPr="00400B48">
        <w:rPr>
          <w:rFonts w:ascii="Times New Roman" w:hAnsi="Times New Roman"/>
          <w:sz w:val="20"/>
          <w:szCs w:val="20"/>
        </w:rPr>
        <w:t xml:space="preserve">вание </w:t>
      </w:r>
      <w:proofErr w:type="gramStart"/>
      <w:r w:rsidRPr="00400B48">
        <w:rPr>
          <w:rFonts w:ascii="Times New Roman" w:hAnsi="Times New Roman"/>
          <w:sz w:val="20"/>
          <w:szCs w:val="20"/>
        </w:rPr>
        <w:t>построения регионального механизма р</w:t>
      </w:r>
      <w:r w:rsidRPr="00400B48">
        <w:rPr>
          <w:rFonts w:ascii="Times New Roman" w:hAnsi="Times New Roman"/>
          <w:sz w:val="20"/>
          <w:szCs w:val="20"/>
        </w:rPr>
        <w:t>а</w:t>
      </w:r>
      <w:r w:rsidRPr="00400B48">
        <w:rPr>
          <w:rFonts w:ascii="Times New Roman" w:hAnsi="Times New Roman"/>
          <w:sz w:val="20"/>
          <w:szCs w:val="20"/>
        </w:rPr>
        <w:t>ционального использования кадрового ресурса // Инновации</w:t>
      </w:r>
      <w:proofErr w:type="gramEnd"/>
      <w:r w:rsidRPr="00400B48">
        <w:rPr>
          <w:rFonts w:ascii="Times New Roman" w:hAnsi="Times New Roman"/>
          <w:sz w:val="20"/>
          <w:szCs w:val="20"/>
        </w:rPr>
        <w:t xml:space="preserve"> и инвестиции. – 2014. – № 12. – </w:t>
      </w:r>
      <w:r>
        <w:rPr>
          <w:rFonts w:ascii="Times New Roman" w:hAnsi="Times New Roman"/>
          <w:sz w:val="20"/>
          <w:szCs w:val="20"/>
        </w:rPr>
        <w:br/>
      </w:r>
      <w:r w:rsidRPr="00400B48">
        <w:rPr>
          <w:rFonts w:ascii="Times New Roman" w:hAnsi="Times New Roman"/>
          <w:sz w:val="20"/>
          <w:szCs w:val="20"/>
        </w:rPr>
        <w:t>С. 244–249.</w:t>
      </w:r>
    </w:p>
    <w:p w:rsidR="00400B48" w:rsidRPr="00400B48" w:rsidRDefault="00400B48" w:rsidP="00400B48">
      <w:pPr>
        <w:pStyle w:val="afff8"/>
        <w:numPr>
          <w:ilvl w:val="0"/>
          <w:numId w:val="43"/>
        </w:numPr>
        <w:tabs>
          <w:tab w:val="left" w:pos="567"/>
        </w:tabs>
        <w:spacing w:after="0" w:line="240" w:lineRule="auto"/>
        <w:ind w:left="0" w:firstLine="397"/>
        <w:rPr>
          <w:rFonts w:ascii="Times New Roman" w:hAnsi="Times New Roman"/>
          <w:sz w:val="20"/>
          <w:szCs w:val="20"/>
          <w:lang w:val="en-US"/>
        </w:rPr>
      </w:pPr>
      <w:proofErr w:type="spellStart"/>
      <w:r w:rsidRPr="00400B48">
        <w:rPr>
          <w:rFonts w:ascii="Times New Roman" w:hAnsi="Times New Roman"/>
          <w:sz w:val="20"/>
          <w:szCs w:val="20"/>
          <w:lang w:val="en-US"/>
        </w:rPr>
        <w:t>Laskowska</w:t>
      </w:r>
      <w:proofErr w:type="spellEnd"/>
      <w:r w:rsidRPr="00BF0320">
        <w:rPr>
          <w:rFonts w:ascii="Times New Roman" w:hAnsi="Times New Roman"/>
          <w:sz w:val="20"/>
          <w:szCs w:val="20"/>
          <w:lang w:val="en-US"/>
        </w:rPr>
        <w:t xml:space="preserve"> </w:t>
      </w:r>
      <w:r w:rsidRPr="00400B48">
        <w:rPr>
          <w:rFonts w:ascii="Times New Roman" w:hAnsi="Times New Roman"/>
          <w:sz w:val="20"/>
          <w:szCs w:val="20"/>
          <w:lang w:val="en-US"/>
        </w:rPr>
        <w:t>I</w:t>
      </w:r>
      <w:r w:rsidRPr="00BF0320">
        <w:rPr>
          <w:rFonts w:ascii="Times New Roman" w:hAnsi="Times New Roman"/>
          <w:sz w:val="20"/>
          <w:szCs w:val="20"/>
          <w:lang w:val="en-US"/>
        </w:rPr>
        <w:t xml:space="preserve">., </w:t>
      </w:r>
      <w:proofErr w:type="spellStart"/>
      <w:r w:rsidRPr="00400B48">
        <w:rPr>
          <w:rFonts w:ascii="Times New Roman" w:hAnsi="Times New Roman"/>
          <w:sz w:val="20"/>
          <w:szCs w:val="20"/>
          <w:lang w:val="en-US"/>
        </w:rPr>
        <w:t>Da</w:t>
      </w:r>
      <w:r w:rsidRPr="00BF0320">
        <w:rPr>
          <w:rFonts w:ascii="Times New Roman" w:hAnsi="Times New Roman"/>
          <w:sz w:val="20"/>
          <w:szCs w:val="20"/>
          <w:lang w:val="en-US"/>
        </w:rPr>
        <w:t>ń</w:t>
      </w:r>
      <w:r w:rsidRPr="00400B48">
        <w:rPr>
          <w:rFonts w:ascii="Times New Roman" w:hAnsi="Times New Roman"/>
          <w:sz w:val="20"/>
          <w:szCs w:val="20"/>
          <w:lang w:val="en-US"/>
        </w:rPr>
        <w:t>skaBorsiak</w:t>
      </w:r>
      <w:proofErr w:type="spellEnd"/>
      <w:r w:rsidRPr="00BF0320">
        <w:rPr>
          <w:rFonts w:ascii="Times New Roman" w:hAnsi="Times New Roman"/>
          <w:sz w:val="20"/>
          <w:szCs w:val="20"/>
          <w:lang w:val="en-US"/>
        </w:rPr>
        <w:t xml:space="preserve"> </w:t>
      </w:r>
      <w:r w:rsidRPr="00400B48">
        <w:rPr>
          <w:rFonts w:ascii="Times New Roman" w:hAnsi="Times New Roman"/>
          <w:sz w:val="20"/>
          <w:szCs w:val="20"/>
          <w:lang w:val="en-US"/>
        </w:rPr>
        <w:t>B</w:t>
      </w:r>
      <w:r w:rsidRPr="00BF0320">
        <w:rPr>
          <w:rFonts w:ascii="Times New Roman" w:hAnsi="Times New Roman"/>
          <w:sz w:val="20"/>
          <w:szCs w:val="20"/>
          <w:lang w:val="en-US"/>
        </w:rPr>
        <w:t xml:space="preserve">. </w:t>
      </w:r>
      <w:r w:rsidRPr="00400B48">
        <w:rPr>
          <w:rFonts w:ascii="Times New Roman" w:hAnsi="Times New Roman"/>
          <w:sz w:val="20"/>
          <w:szCs w:val="20"/>
          <w:lang w:val="en-US"/>
        </w:rPr>
        <w:t>The</w:t>
      </w:r>
      <w:r w:rsidRPr="00BF0320">
        <w:rPr>
          <w:rFonts w:ascii="Times New Roman" w:hAnsi="Times New Roman"/>
          <w:sz w:val="20"/>
          <w:szCs w:val="20"/>
          <w:lang w:val="en-US"/>
        </w:rPr>
        <w:t xml:space="preserve"> </w:t>
      </w:r>
      <w:r w:rsidRPr="00400B48">
        <w:rPr>
          <w:rFonts w:ascii="Times New Roman" w:hAnsi="Times New Roman"/>
          <w:sz w:val="20"/>
          <w:szCs w:val="20"/>
          <w:lang w:val="en-US"/>
        </w:rPr>
        <w:t>i</w:t>
      </w:r>
      <w:r w:rsidRPr="00400B48">
        <w:rPr>
          <w:rFonts w:ascii="Times New Roman" w:hAnsi="Times New Roman"/>
          <w:sz w:val="20"/>
          <w:szCs w:val="20"/>
          <w:lang w:val="en-US"/>
        </w:rPr>
        <w:t>m</w:t>
      </w:r>
      <w:r w:rsidRPr="00400B48">
        <w:rPr>
          <w:rFonts w:ascii="Times New Roman" w:hAnsi="Times New Roman"/>
          <w:sz w:val="20"/>
          <w:szCs w:val="20"/>
          <w:lang w:val="en-US"/>
        </w:rPr>
        <w:t>portance</w:t>
      </w:r>
      <w:r w:rsidRPr="00BF0320">
        <w:rPr>
          <w:rFonts w:ascii="Times New Roman" w:hAnsi="Times New Roman"/>
          <w:sz w:val="20"/>
          <w:szCs w:val="20"/>
          <w:lang w:val="en-US"/>
        </w:rPr>
        <w:t xml:space="preserve"> </w:t>
      </w:r>
      <w:r w:rsidRPr="00400B48">
        <w:rPr>
          <w:rFonts w:ascii="Times New Roman" w:hAnsi="Times New Roman"/>
          <w:sz w:val="20"/>
          <w:szCs w:val="20"/>
          <w:lang w:val="en-US"/>
        </w:rPr>
        <w:t>of</w:t>
      </w:r>
      <w:r w:rsidRPr="00BF0320">
        <w:rPr>
          <w:rFonts w:ascii="Times New Roman" w:hAnsi="Times New Roman"/>
          <w:sz w:val="20"/>
          <w:szCs w:val="20"/>
          <w:lang w:val="en-US"/>
        </w:rPr>
        <w:t xml:space="preserve"> </w:t>
      </w:r>
      <w:r w:rsidRPr="00400B48">
        <w:rPr>
          <w:rFonts w:ascii="Times New Roman" w:hAnsi="Times New Roman"/>
          <w:sz w:val="20"/>
          <w:szCs w:val="20"/>
          <w:lang w:val="en-US"/>
        </w:rPr>
        <w:t>human</w:t>
      </w:r>
      <w:r w:rsidRPr="00BF0320">
        <w:rPr>
          <w:rFonts w:ascii="Times New Roman" w:hAnsi="Times New Roman"/>
          <w:sz w:val="20"/>
          <w:szCs w:val="20"/>
          <w:lang w:val="en-US"/>
        </w:rPr>
        <w:t xml:space="preserve"> </w:t>
      </w:r>
      <w:r w:rsidRPr="00400B48">
        <w:rPr>
          <w:rFonts w:ascii="Times New Roman" w:hAnsi="Times New Roman"/>
          <w:sz w:val="20"/>
          <w:szCs w:val="20"/>
          <w:lang w:val="en-US"/>
        </w:rPr>
        <w:t>capital</w:t>
      </w:r>
      <w:r w:rsidRPr="00BF0320">
        <w:rPr>
          <w:rFonts w:ascii="Times New Roman" w:hAnsi="Times New Roman"/>
          <w:sz w:val="20"/>
          <w:szCs w:val="20"/>
          <w:lang w:val="en-US"/>
        </w:rPr>
        <w:t xml:space="preserve"> </w:t>
      </w:r>
      <w:r w:rsidRPr="00400B48">
        <w:rPr>
          <w:rFonts w:ascii="Times New Roman" w:hAnsi="Times New Roman"/>
          <w:sz w:val="20"/>
          <w:szCs w:val="20"/>
          <w:lang w:val="en-US"/>
        </w:rPr>
        <w:t>for</w:t>
      </w:r>
      <w:r w:rsidRPr="00BF0320">
        <w:rPr>
          <w:rFonts w:ascii="Times New Roman" w:hAnsi="Times New Roman"/>
          <w:sz w:val="20"/>
          <w:szCs w:val="20"/>
          <w:lang w:val="en-US"/>
        </w:rPr>
        <w:t xml:space="preserve"> </w:t>
      </w:r>
      <w:r w:rsidRPr="00400B48">
        <w:rPr>
          <w:rFonts w:ascii="Times New Roman" w:hAnsi="Times New Roman"/>
          <w:sz w:val="20"/>
          <w:szCs w:val="20"/>
          <w:lang w:val="en-US"/>
        </w:rPr>
        <w:t>the</w:t>
      </w:r>
      <w:r w:rsidRPr="00BF0320">
        <w:rPr>
          <w:rFonts w:ascii="Times New Roman" w:hAnsi="Times New Roman"/>
          <w:sz w:val="20"/>
          <w:szCs w:val="20"/>
          <w:lang w:val="en-US"/>
        </w:rPr>
        <w:t xml:space="preserve"> </w:t>
      </w:r>
      <w:r w:rsidRPr="00400B48">
        <w:rPr>
          <w:rFonts w:ascii="Times New Roman" w:hAnsi="Times New Roman"/>
          <w:sz w:val="20"/>
          <w:szCs w:val="20"/>
          <w:lang w:val="en-US"/>
        </w:rPr>
        <w:t>economic</w:t>
      </w:r>
      <w:r w:rsidRPr="00BF0320">
        <w:rPr>
          <w:rFonts w:ascii="Times New Roman" w:hAnsi="Times New Roman"/>
          <w:sz w:val="20"/>
          <w:szCs w:val="20"/>
          <w:lang w:val="en-US"/>
        </w:rPr>
        <w:t xml:space="preserve"> </w:t>
      </w:r>
      <w:r w:rsidRPr="00400B48">
        <w:rPr>
          <w:rFonts w:ascii="Times New Roman" w:hAnsi="Times New Roman"/>
          <w:sz w:val="20"/>
          <w:szCs w:val="20"/>
          <w:lang w:val="en-US"/>
        </w:rPr>
        <w:t>develo</w:t>
      </w:r>
      <w:r w:rsidRPr="00400B48">
        <w:rPr>
          <w:rFonts w:ascii="Times New Roman" w:hAnsi="Times New Roman"/>
          <w:sz w:val="20"/>
          <w:szCs w:val="20"/>
          <w:lang w:val="en-US"/>
        </w:rPr>
        <w:t>p</w:t>
      </w:r>
      <w:r w:rsidRPr="00400B48">
        <w:rPr>
          <w:rFonts w:ascii="Times New Roman" w:hAnsi="Times New Roman"/>
          <w:sz w:val="20"/>
          <w:szCs w:val="20"/>
          <w:lang w:val="en-US"/>
        </w:rPr>
        <w:t>ment</w:t>
      </w:r>
      <w:r w:rsidRPr="00BF0320">
        <w:rPr>
          <w:rFonts w:ascii="Times New Roman" w:hAnsi="Times New Roman"/>
          <w:sz w:val="20"/>
          <w:szCs w:val="20"/>
          <w:lang w:val="en-US"/>
        </w:rPr>
        <w:t xml:space="preserve"> </w:t>
      </w:r>
      <w:r w:rsidRPr="00400B48">
        <w:rPr>
          <w:rFonts w:ascii="Times New Roman" w:hAnsi="Times New Roman"/>
          <w:sz w:val="20"/>
          <w:szCs w:val="20"/>
          <w:lang w:val="en-US"/>
        </w:rPr>
        <w:t>of</w:t>
      </w:r>
      <w:r w:rsidRPr="00BF0320">
        <w:rPr>
          <w:rFonts w:ascii="Times New Roman" w:hAnsi="Times New Roman"/>
          <w:sz w:val="20"/>
          <w:szCs w:val="20"/>
          <w:lang w:val="en-US"/>
        </w:rPr>
        <w:t xml:space="preserve"> </w:t>
      </w:r>
      <w:r w:rsidRPr="00400B48">
        <w:rPr>
          <w:rFonts w:ascii="Times New Roman" w:hAnsi="Times New Roman"/>
          <w:sz w:val="20"/>
          <w:szCs w:val="20"/>
          <w:lang w:val="en-US"/>
        </w:rPr>
        <w:t>EU</w:t>
      </w:r>
      <w:r w:rsidRPr="00BF0320">
        <w:rPr>
          <w:rFonts w:ascii="Times New Roman" w:hAnsi="Times New Roman"/>
          <w:sz w:val="20"/>
          <w:szCs w:val="20"/>
          <w:lang w:val="en-US"/>
        </w:rPr>
        <w:t xml:space="preserve"> </w:t>
      </w:r>
      <w:r w:rsidRPr="00400B48">
        <w:rPr>
          <w:rFonts w:ascii="Times New Roman" w:hAnsi="Times New Roman"/>
          <w:sz w:val="20"/>
          <w:szCs w:val="20"/>
          <w:lang w:val="en-US"/>
        </w:rPr>
        <w:t>regions</w:t>
      </w:r>
      <w:r w:rsidRPr="00BF0320">
        <w:rPr>
          <w:rFonts w:ascii="Times New Roman" w:hAnsi="Times New Roman"/>
          <w:sz w:val="20"/>
          <w:szCs w:val="20"/>
          <w:lang w:val="en-US"/>
        </w:rPr>
        <w:t xml:space="preserve"> // </w:t>
      </w:r>
      <w:r w:rsidRPr="00400B48">
        <w:rPr>
          <w:rFonts w:ascii="Times New Roman" w:hAnsi="Times New Roman"/>
          <w:sz w:val="20"/>
          <w:szCs w:val="20"/>
          <w:lang w:val="en-US"/>
        </w:rPr>
        <w:t>Comparative</w:t>
      </w:r>
      <w:r w:rsidRPr="00BF0320">
        <w:rPr>
          <w:rFonts w:ascii="Times New Roman" w:hAnsi="Times New Roman"/>
          <w:sz w:val="20"/>
          <w:szCs w:val="20"/>
          <w:lang w:val="en-US"/>
        </w:rPr>
        <w:t xml:space="preserve"> </w:t>
      </w:r>
      <w:r w:rsidRPr="00400B48">
        <w:rPr>
          <w:rFonts w:ascii="Times New Roman" w:hAnsi="Times New Roman"/>
          <w:sz w:val="20"/>
          <w:szCs w:val="20"/>
          <w:lang w:val="en-US"/>
        </w:rPr>
        <w:t>Economic R</w:t>
      </w:r>
      <w:r w:rsidRPr="00400B48">
        <w:rPr>
          <w:rFonts w:ascii="Times New Roman" w:hAnsi="Times New Roman"/>
          <w:sz w:val="20"/>
          <w:szCs w:val="20"/>
          <w:lang w:val="en-US"/>
        </w:rPr>
        <w:t>e</w:t>
      </w:r>
      <w:r w:rsidRPr="00400B48">
        <w:rPr>
          <w:rFonts w:ascii="Times New Roman" w:hAnsi="Times New Roman"/>
          <w:sz w:val="20"/>
          <w:szCs w:val="20"/>
          <w:lang w:val="en-US"/>
        </w:rPr>
        <w:t xml:space="preserve">search. – 2016. – № 19(5). – P. 63–79. </w:t>
      </w:r>
    </w:p>
    <w:p w:rsidR="00400B48" w:rsidRPr="00400B48" w:rsidRDefault="00400B48" w:rsidP="00400B48">
      <w:pPr>
        <w:pStyle w:val="afff8"/>
        <w:numPr>
          <w:ilvl w:val="0"/>
          <w:numId w:val="43"/>
        </w:numPr>
        <w:tabs>
          <w:tab w:val="left" w:pos="567"/>
        </w:tabs>
        <w:spacing w:after="0" w:line="240" w:lineRule="auto"/>
        <w:ind w:left="0" w:firstLine="397"/>
        <w:rPr>
          <w:rFonts w:ascii="Times New Roman" w:hAnsi="Times New Roman"/>
          <w:sz w:val="20"/>
          <w:szCs w:val="20"/>
          <w:lang w:val="en-US"/>
        </w:rPr>
      </w:pPr>
      <w:proofErr w:type="spellStart"/>
      <w:r w:rsidRPr="00400B48">
        <w:rPr>
          <w:rFonts w:ascii="Times New Roman" w:hAnsi="Times New Roman"/>
          <w:sz w:val="20"/>
          <w:szCs w:val="20"/>
          <w:lang w:val="en-US"/>
        </w:rPr>
        <w:t>Matei</w:t>
      </w:r>
      <w:proofErr w:type="spellEnd"/>
      <w:r w:rsidRPr="00400B48">
        <w:rPr>
          <w:rFonts w:ascii="Times New Roman" w:hAnsi="Times New Roman"/>
          <w:sz w:val="20"/>
          <w:szCs w:val="20"/>
          <w:lang w:val="en-US"/>
        </w:rPr>
        <w:t xml:space="preserve"> </w:t>
      </w:r>
      <w:proofErr w:type="spellStart"/>
      <w:r w:rsidRPr="00400B48">
        <w:rPr>
          <w:rFonts w:ascii="Times New Roman" w:hAnsi="Times New Roman"/>
          <w:sz w:val="20"/>
          <w:szCs w:val="20"/>
          <w:lang w:val="en-US"/>
        </w:rPr>
        <w:t>A.I.</w:t>
      </w:r>
      <w:proofErr w:type="spellEnd"/>
      <w:r w:rsidRPr="00400B48">
        <w:rPr>
          <w:rFonts w:ascii="Times New Roman" w:hAnsi="Times New Roman"/>
          <w:sz w:val="20"/>
          <w:szCs w:val="20"/>
          <w:lang w:val="en-US"/>
        </w:rPr>
        <w:t xml:space="preserve">, </w:t>
      </w:r>
      <w:proofErr w:type="spellStart"/>
      <w:r w:rsidRPr="00400B48">
        <w:rPr>
          <w:rFonts w:ascii="Times New Roman" w:hAnsi="Times New Roman"/>
          <w:sz w:val="20"/>
          <w:szCs w:val="20"/>
          <w:lang w:val="en-US"/>
        </w:rPr>
        <w:t>Reli</w:t>
      </w:r>
      <w:proofErr w:type="spellEnd"/>
      <w:r w:rsidRPr="00400B48">
        <w:rPr>
          <w:rFonts w:ascii="Times New Roman" w:hAnsi="Times New Roman"/>
          <w:sz w:val="20"/>
          <w:szCs w:val="20"/>
          <w:lang w:val="en-US"/>
        </w:rPr>
        <w:t xml:space="preserve"> C. Assessment of Human Ca</w:t>
      </w:r>
      <w:r w:rsidRPr="00400B48">
        <w:rPr>
          <w:rFonts w:ascii="Times New Roman" w:hAnsi="Times New Roman"/>
          <w:sz w:val="20"/>
          <w:szCs w:val="20"/>
          <w:lang w:val="en-US"/>
        </w:rPr>
        <w:t>p</w:t>
      </w:r>
      <w:r w:rsidRPr="00400B48">
        <w:rPr>
          <w:rFonts w:ascii="Times New Roman" w:hAnsi="Times New Roman"/>
          <w:sz w:val="20"/>
          <w:szCs w:val="20"/>
          <w:lang w:val="en-US"/>
        </w:rPr>
        <w:t>ital and Development. Contributions from Structural Funds // 5th A</w:t>
      </w:r>
      <w:r w:rsidRPr="00400B48">
        <w:rPr>
          <w:rFonts w:ascii="Times New Roman" w:hAnsi="Times New Roman"/>
          <w:sz w:val="20"/>
          <w:szCs w:val="20"/>
        </w:rPr>
        <w:t>с</w:t>
      </w:r>
      <w:proofErr w:type="spellStart"/>
      <w:r w:rsidRPr="00400B48">
        <w:rPr>
          <w:rFonts w:ascii="Times New Roman" w:hAnsi="Times New Roman"/>
          <w:sz w:val="20"/>
          <w:szCs w:val="20"/>
          <w:lang w:val="en-US"/>
        </w:rPr>
        <w:t>ademos</w:t>
      </w:r>
      <w:proofErr w:type="spellEnd"/>
      <w:r w:rsidRPr="00400B48">
        <w:rPr>
          <w:rFonts w:ascii="Times New Roman" w:hAnsi="Times New Roman"/>
          <w:sz w:val="20"/>
          <w:szCs w:val="20"/>
          <w:lang w:val="en-US"/>
        </w:rPr>
        <w:t xml:space="preserve"> Conference, Bucharest, R</w:t>
      </w:r>
      <w:r w:rsidRPr="00400B48">
        <w:rPr>
          <w:rFonts w:ascii="Times New Roman" w:hAnsi="Times New Roman"/>
          <w:sz w:val="20"/>
          <w:szCs w:val="20"/>
          <w:lang w:val="en-US"/>
        </w:rPr>
        <w:t>o</w:t>
      </w:r>
      <w:r w:rsidRPr="00400B48">
        <w:rPr>
          <w:rFonts w:ascii="Times New Roman" w:hAnsi="Times New Roman"/>
          <w:sz w:val="20"/>
          <w:szCs w:val="20"/>
          <w:lang w:val="en-US"/>
        </w:rPr>
        <w:t>mania. – 2018. – P. 226 –231.</w:t>
      </w:r>
    </w:p>
    <w:p w:rsidR="00400B48" w:rsidRPr="00400B48" w:rsidRDefault="00346C82" w:rsidP="00400B48">
      <w:pPr>
        <w:pStyle w:val="afff8"/>
        <w:numPr>
          <w:ilvl w:val="0"/>
          <w:numId w:val="43"/>
        </w:numPr>
        <w:tabs>
          <w:tab w:val="left" w:pos="567"/>
        </w:tabs>
        <w:spacing w:after="0" w:line="240" w:lineRule="auto"/>
        <w:ind w:left="0" w:firstLine="397"/>
        <w:rPr>
          <w:rFonts w:ascii="Times New Roman" w:hAnsi="Times New Roman"/>
          <w:sz w:val="20"/>
          <w:szCs w:val="20"/>
          <w:lang w:val="en-US"/>
        </w:rPr>
      </w:pPr>
      <w:r>
        <w:rPr>
          <w:rFonts w:ascii="Times New Roman" w:hAnsi="Times New Roman"/>
          <w:noProof/>
          <w:sz w:val="20"/>
          <w:szCs w:val="20"/>
          <w:lang w:eastAsia="ru-RU"/>
        </w:rPr>
        <w:pict>
          <v:shape id="_x0000_s1426" type="#_x0000_t202" style="position:absolute;left:0;text-align:left;margin-left:-1.85pt;margin-top:46.55pt;width:465.95pt;height:167.65pt;z-index:251664384" stroked="f">
            <v:textbox>
              <w:txbxContent>
                <w:p w:rsidR="007C05C8" w:rsidRPr="00400B48" w:rsidRDefault="007C05C8" w:rsidP="007C05C8">
                  <w:pPr>
                    <w:spacing w:after="60"/>
                    <w:ind w:firstLine="397"/>
                  </w:pPr>
                  <w:r w:rsidRPr="00400B48">
                    <w:rPr>
                      <w:b/>
                    </w:rPr>
                    <w:t xml:space="preserve">Никулина Юлия Николаевна, </w:t>
                  </w:r>
                  <w:r w:rsidRPr="00400B48">
                    <w:t xml:space="preserve">кандидат экономических наук, доцент, доцент кафедры управления персоналом, сервиса и туризма, Оренбургский государственный университет (г. Оренбург), </w:t>
                  </w:r>
                  <w:hyperlink r:id="rId9" w:history="1">
                    <w:r w:rsidRPr="00400B48">
                      <w:rPr>
                        <w:rStyle w:val="afa"/>
                        <w:color w:val="auto"/>
                        <w:u w:val="none"/>
                        <w:lang w:val="en-US"/>
                      </w:rPr>
                      <w:t>juliaguzenko</w:t>
                    </w:r>
                    <w:r w:rsidRPr="00400B48">
                      <w:rPr>
                        <w:rStyle w:val="afa"/>
                        <w:color w:val="auto"/>
                        <w:u w:val="none"/>
                      </w:rPr>
                      <w:t>@</w:t>
                    </w:r>
                    <w:r w:rsidRPr="00400B48">
                      <w:rPr>
                        <w:rStyle w:val="afa"/>
                        <w:color w:val="auto"/>
                        <w:u w:val="none"/>
                        <w:lang w:val="en-US"/>
                      </w:rPr>
                      <w:t>mail</w:t>
                    </w:r>
                    <w:r w:rsidRPr="00400B48">
                      <w:rPr>
                        <w:rStyle w:val="afa"/>
                        <w:color w:val="auto"/>
                        <w:u w:val="none"/>
                      </w:rPr>
                      <w:t>.</w:t>
                    </w:r>
                    <w:r w:rsidRPr="00400B48">
                      <w:rPr>
                        <w:rStyle w:val="afa"/>
                        <w:color w:val="auto"/>
                        <w:u w:val="none"/>
                        <w:lang w:val="en-US"/>
                      </w:rPr>
                      <w:t>ru</w:t>
                    </w:r>
                  </w:hyperlink>
                </w:p>
                <w:p w:rsidR="007C05C8" w:rsidRPr="00400B48" w:rsidRDefault="007C05C8" w:rsidP="007C05C8">
                  <w:pPr>
                    <w:ind w:firstLine="397"/>
                  </w:pPr>
                  <w:r w:rsidRPr="00400B48">
                    <w:rPr>
                      <w:b/>
                    </w:rPr>
                    <w:t xml:space="preserve">Кучина Елена Вячеславовна, </w:t>
                  </w:r>
                  <w:r w:rsidRPr="00400B48">
                    <w:t>доктор экономических наук, профессор кафедры экономики и ф</w:t>
                  </w:r>
                  <w:r w:rsidRPr="00400B48">
                    <w:t>и</w:t>
                  </w:r>
                  <w:r w:rsidRPr="00400B48">
                    <w:t xml:space="preserve">нансов, Южно-Уральский государственный университет (г. Челябинск), </w:t>
                  </w:r>
                  <w:hyperlink r:id="rId10" w:history="1">
                    <w:r w:rsidRPr="00400B48">
                      <w:rPr>
                        <w:rStyle w:val="afa"/>
                        <w:color w:val="auto"/>
                        <w:u w:val="none"/>
                      </w:rPr>
                      <w:t>kuchinaev@susu.ru</w:t>
                    </w:r>
                  </w:hyperlink>
                </w:p>
                <w:p w:rsidR="007C05C8" w:rsidRPr="00400B48" w:rsidRDefault="007C05C8" w:rsidP="007C05C8">
                  <w:pPr>
                    <w:jc w:val="right"/>
                    <w:rPr>
                      <w:b/>
                      <w:i/>
                      <w:sz w:val="18"/>
                      <w:szCs w:val="18"/>
                    </w:rPr>
                  </w:pPr>
                </w:p>
                <w:p w:rsidR="007C05C8" w:rsidRPr="00400B48" w:rsidRDefault="007C05C8" w:rsidP="007C05C8">
                  <w:pPr>
                    <w:jc w:val="right"/>
                    <w:rPr>
                      <w:b/>
                      <w:i/>
                      <w:caps/>
                      <w:sz w:val="18"/>
                      <w:szCs w:val="18"/>
                    </w:rPr>
                  </w:pPr>
                  <w:r w:rsidRPr="00400B48">
                    <w:rPr>
                      <w:b/>
                      <w:i/>
                      <w:sz w:val="18"/>
                      <w:szCs w:val="18"/>
                    </w:rPr>
                    <w:t>Поступила в редакцию 24 ноября 2021 г.</w:t>
                  </w:r>
                </w:p>
                <w:p w:rsidR="007C05C8" w:rsidRDefault="007C05C8"/>
              </w:txbxContent>
            </v:textbox>
          </v:shape>
        </w:pict>
      </w:r>
      <w:proofErr w:type="spellStart"/>
      <w:r w:rsidR="00400B48" w:rsidRPr="00400B48">
        <w:rPr>
          <w:rFonts w:ascii="Times New Roman" w:hAnsi="Times New Roman"/>
          <w:sz w:val="20"/>
          <w:szCs w:val="20"/>
          <w:lang w:val="en-US"/>
        </w:rPr>
        <w:t>Neagu</w:t>
      </w:r>
      <w:proofErr w:type="spellEnd"/>
      <w:r w:rsidR="00400B48" w:rsidRPr="00400B48">
        <w:rPr>
          <w:rFonts w:ascii="Times New Roman" w:hAnsi="Times New Roman"/>
          <w:sz w:val="20"/>
          <w:szCs w:val="20"/>
          <w:lang w:val="en-US"/>
        </w:rPr>
        <w:t xml:space="preserve"> O. Human Capital: A Determinant </w:t>
      </w:r>
      <w:r w:rsidR="00BF0320" w:rsidRPr="00400B48">
        <w:rPr>
          <w:rFonts w:ascii="Times New Roman" w:hAnsi="Times New Roman"/>
          <w:sz w:val="20"/>
          <w:szCs w:val="20"/>
          <w:lang w:val="en-US"/>
        </w:rPr>
        <w:t xml:space="preserve">of </w:t>
      </w:r>
      <w:r w:rsidR="007C05C8">
        <w:rPr>
          <w:rFonts w:ascii="Times New Roman" w:hAnsi="Times New Roman"/>
          <w:sz w:val="20"/>
          <w:szCs w:val="20"/>
          <w:lang w:val="en-US"/>
        </w:rPr>
        <w:br w:type="column"/>
      </w:r>
      <w:r w:rsidR="00400B48" w:rsidRPr="00400B48">
        <w:rPr>
          <w:rFonts w:ascii="Times New Roman" w:hAnsi="Times New Roman"/>
          <w:sz w:val="20"/>
          <w:szCs w:val="20"/>
          <w:lang w:val="en-US"/>
        </w:rPr>
        <w:lastRenderedPageBreak/>
        <w:t xml:space="preserve">Regional Development? An Empirical Study </w:t>
      </w:r>
      <w:r w:rsidR="00BF0320" w:rsidRPr="00400B48">
        <w:rPr>
          <w:rFonts w:ascii="Times New Roman" w:hAnsi="Times New Roman"/>
          <w:sz w:val="20"/>
          <w:szCs w:val="20"/>
          <w:lang w:val="en-US"/>
        </w:rPr>
        <w:t xml:space="preserve">on the </w:t>
      </w:r>
      <w:r w:rsidR="00400B48" w:rsidRPr="00400B48">
        <w:rPr>
          <w:rFonts w:ascii="Times New Roman" w:hAnsi="Times New Roman"/>
          <w:sz w:val="20"/>
          <w:szCs w:val="20"/>
          <w:lang w:val="en-US"/>
        </w:rPr>
        <w:t>European Union // Annals-Economy Series. – 2014. – № 5. – P. 132–140.</w:t>
      </w:r>
    </w:p>
    <w:p w:rsidR="00400B48" w:rsidRPr="00400B48" w:rsidRDefault="00400B48" w:rsidP="00400B48">
      <w:pPr>
        <w:numPr>
          <w:ilvl w:val="0"/>
          <w:numId w:val="43"/>
        </w:numPr>
        <w:tabs>
          <w:tab w:val="left" w:pos="567"/>
        </w:tabs>
        <w:autoSpaceDE/>
        <w:autoSpaceDN/>
        <w:ind w:left="0" w:firstLine="397"/>
      </w:pPr>
      <w:proofErr w:type="spellStart"/>
      <w:r w:rsidRPr="00400B48">
        <w:t>Костенькова</w:t>
      </w:r>
      <w:proofErr w:type="spellEnd"/>
      <w:r w:rsidRPr="00400B48">
        <w:t xml:space="preserve"> Т.А. Кадровый потенциал р</w:t>
      </w:r>
      <w:r w:rsidRPr="00400B48">
        <w:t>е</w:t>
      </w:r>
      <w:r w:rsidRPr="00400B48">
        <w:t>гиона: сущность и основные факторы формиров</w:t>
      </w:r>
      <w:r w:rsidRPr="00400B48">
        <w:t>а</w:t>
      </w:r>
      <w:r w:rsidRPr="00400B48">
        <w:t xml:space="preserve">ния // Экономика труда. – 2019. – Т. 6, № 3. – </w:t>
      </w:r>
      <w:r>
        <w:br/>
      </w:r>
      <w:r w:rsidRPr="00400B48">
        <w:t xml:space="preserve">С. 1149–1158. </w:t>
      </w:r>
    </w:p>
    <w:p w:rsidR="00400B48" w:rsidRPr="00400B48" w:rsidRDefault="00400B48" w:rsidP="00400B48">
      <w:pPr>
        <w:numPr>
          <w:ilvl w:val="0"/>
          <w:numId w:val="43"/>
        </w:numPr>
        <w:tabs>
          <w:tab w:val="left" w:pos="567"/>
        </w:tabs>
        <w:autoSpaceDE/>
        <w:autoSpaceDN/>
        <w:ind w:left="0" w:firstLine="397"/>
      </w:pPr>
      <w:proofErr w:type="spellStart"/>
      <w:r w:rsidRPr="00400B48">
        <w:t>Носачевская</w:t>
      </w:r>
      <w:proofErr w:type="spellEnd"/>
      <w:r w:rsidRPr="00400B48">
        <w:t xml:space="preserve"> Е.А. Направления совершенс</w:t>
      </w:r>
      <w:r w:rsidRPr="00400B48">
        <w:t>т</w:t>
      </w:r>
      <w:r w:rsidRPr="00400B48">
        <w:t xml:space="preserve">вования научного обеспечения развития кадрового потенциала на региональном уровне// Социально-экономические явления и процессы. – 2015. – </w:t>
      </w:r>
      <w:r>
        <w:br/>
      </w:r>
      <w:r w:rsidRPr="00400B48">
        <w:t>Т. 10, № 11. – С. 94–98.</w:t>
      </w:r>
    </w:p>
    <w:p w:rsidR="00400B48" w:rsidRPr="00400B48" w:rsidRDefault="00400B48" w:rsidP="00400B48">
      <w:pPr>
        <w:pStyle w:val="afff8"/>
        <w:numPr>
          <w:ilvl w:val="0"/>
          <w:numId w:val="43"/>
        </w:numPr>
        <w:tabs>
          <w:tab w:val="left" w:pos="567"/>
        </w:tabs>
        <w:spacing w:after="0" w:line="240" w:lineRule="auto"/>
        <w:ind w:left="0" w:firstLine="397"/>
        <w:rPr>
          <w:rFonts w:ascii="Times New Roman" w:hAnsi="Times New Roman"/>
          <w:bCs/>
          <w:sz w:val="20"/>
          <w:szCs w:val="20"/>
        </w:rPr>
      </w:pPr>
      <w:proofErr w:type="spellStart"/>
      <w:r w:rsidRPr="00400B48">
        <w:rPr>
          <w:rFonts w:ascii="Times New Roman" w:hAnsi="Times New Roman"/>
          <w:sz w:val="20"/>
          <w:szCs w:val="20"/>
        </w:rPr>
        <w:t>Сидунова</w:t>
      </w:r>
      <w:proofErr w:type="spellEnd"/>
      <w:r w:rsidRPr="00400B48">
        <w:rPr>
          <w:rFonts w:ascii="Times New Roman" w:hAnsi="Times New Roman"/>
          <w:sz w:val="20"/>
          <w:szCs w:val="20"/>
        </w:rPr>
        <w:t>, Г.И. Специфика и закономерн</w:t>
      </w:r>
      <w:r w:rsidRPr="00400B48">
        <w:rPr>
          <w:rFonts w:ascii="Times New Roman" w:hAnsi="Times New Roman"/>
          <w:sz w:val="20"/>
          <w:szCs w:val="20"/>
        </w:rPr>
        <w:t>о</w:t>
      </w:r>
      <w:r w:rsidRPr="00400B48">
        <w:rPr>
          <w:rFonts w:ascii="Times New Roman" w:hAnsi="Times New Roman"/>
          <w:sz w:val="20"/>
          <w:szCs w:val="20"/>
        </w:rPr>
        <w:t>сти формирования региональной кадровой пол</w:t>
      </w:r>
      <w:r w:rsidRPr="00400B48">
        <w:rPr>
          <w:rFonts w:ascii="Times New Roman" w:hAnsi="Times New Roman"/>
          <w:sz w:val="20"/>
          <w:szCs w:val="20"/>
        </w:rPr>
        <w:t>и</w:t>
      </w:r>
      <w:r w:rsidRPr="00400B48">
        <w:rPr>
          <w:rFonts w:ascii="Times New Roman" w:hAnsi="Times New Roman"/>
          <w:sz w:val="20"/>
          <w:szCs w:val="20"/>
        </w:rPr>
        <w:t>тики // Известия Волгоградского государственного педагогического университета. – 2014. – № 8(93). – С. 125–133.</w:t>
      </w:r>
    </w:p>
    <w:p w:rsidR="00400B48" w:rsidRPr="00400B48" w:rsidRDefault="00400B48" w:rsidP="00400B48">
      <w:pPr>
        <w:pStyle w:val="afff8"/>
        <w:numPr>
          <w:ilvl w:val="0"/>
          <w:numId w:val="43"/>
        </w:numPr>
        <w:tabs>
          <w:tab w:val="left" w:pos="567"/>
        </w:tabs>
        <w:spacing w:after="0" w:line="240" w:lineRule="auto"/>
        <w:ind w:left="0" w:firstLine="397"/>
        <w:rPr>
          <w:rFonts w:ascii="Times New Roman" w:hAnsi="Times New Roman"/>
          <w:bCs/>
          <w:sz w:val="20"/>
          <w:szCs w:val="20"/>
        </w:rPr>
      </w:pPr>
      <w:proofErr w:type="spellStart"/>
      <w:r w:rsidRPr="00400B48">
        <w:rPr>
          <w:rFonts w:ascii="Times New Roman" w:hAnsi="Times New Roman"/>
          <w:bCs/>
          <w:sz w:val="20"/>
          <w:szCs w:val="20"/>
        </w:rPr>
        <w:t>Коковихин</w:t>
      </w:r>
      <w:proofErr w:type="spellEnd"/>
      <w:r w:rsidRPr="00400B48">
        <w:rPr>
          <w:rFonts w:ascii="Times New Roman" w:hAnsi="Times New Roman"/>
          <w:bCs/>
          <w:sz w:val="20"/>
          <w:szCs w:val="20"/>
        </w:rPr>
        <w:t xml:space="preserve"> А.Ю. Государственные пр</w:t>
      </w:r>
      <w:r w:rsidRPr="00400B48">
        <w:rPr>
          <w:rFonts w:ascii="Times New Roman" w:hAnsi="Times New Roman"/>
          <w:bCs/>
          <w:sz w:val="20"/>
          <w:szCs w:val="20"/>
        </w:rPr>
        <w:t>о</w:t>
      </w:r>
      <w:r w:rsidRPr="00400B48">
        <w:rPr>
          <w:rFonts w:ascii="Times New Roman" w:hAnsi="Times New Roman"/>
          <w:bCs/>
          <w:sz w:val="20"/>
          <w:szCs w:val="20"/>
        </w:rPr>
        <w:t>граммы как инструмент управления человеческ</w:t>
      </w:r>
      <w:r w:rsidRPr="00400B48">
        <w:rPr>
          <w:rFonts w:ascii="Times New Roman" w:hAnsi="Times New Roman"/>
          <w:bCs/>
          <w:sz w:val="20"/>
          <w:szCs w:val="20"/>
        </w:rPr>
        <w:t>и</w:t>
      </w:r>
      <w:r w:rsidRPr="00400B48">
        <w:rPr>
          <w:rFonts w:ascii="Times New Roman" w:hAnsi="Times New Roman"/>
          <w:bCs/>
          <w:sz w:val="20"/>
          <w:szCs w:val="20"/>
        </w:rPr>
        <w:t xml:space="preserve">ми ресурсами на уровне субъектов РФ // Известия </w:t>
      </w:r>
      <w:proofErr w:type="spellStart"/>
      <w:r w:rsidRPr="00400B48">
        <w:rPr>
          <w:rFonts w:ascii="Times New Roman" w:hAnsi="Times New Roman"/>
          <w:bCs/>
          <w:sz w:val="20"/>
          <w:szCs w:val="20"/>
        </w:rPr>
        <w:t>УрГЭУ</w:t>
      </w:r>
      <w:proofErr w:type="spellEnd"/>
      <w:r w:rsidRPr="00400B48">
        <w:rPr>
          <w:rFonts w:ascii="Times New Roman" w:hAnsi="Times New Roman"/>
          <w:bCs/>
          <w:sz w:val="20"/>
          <w:szCs w:val="20"/>
        </w:rPr>
        <w:t>.</w:t>
      </w:r>
      <w:r w:rsidRPr="00400B48">
        <w:rPr>
          <w:rFonts w:ascii="Times New Roman" w:hAnsi="Times New Roman"/>
          <w:sz w:val="20"/>
          <w:szCs w:val="20"/>
        </w:rPr>
        <w:t xml:space="preserve"> – </w:t>
      </w:r>
      <w:r w:rsidRPr="00400B48">
        <w:rPr>
          <w:rFonts w:ascii="Times New Roman" w:hAnsi="Times New Roman"/>
          <w:bCs/>
          <w:sz w:val="20"/>
          <w:szCs w:val="20"/>
        </w:rPr>
        <w:t>2017.</w:t>
      </w:r>
      <w:r w:rsidRPr="00400B48">
        <w:rPr>
          <w:rFonts w:ascii="Times New Roman" w:hAnsi="Times New Roman"/>
          <w:sz w:val="20"/>
          <w:szCs w:val="20"/>
        </w:rPr>
        <w:t xml:space="preserve"> – </w:t>
      </w:r>
      <w:r w:rsidRPr="00400B48">
        <w:rPr>
          <w:rFonts w:ascii="Times New Roman" w:hAnsi="Times New Roman"/>
          <w:bCs/>
          <w:sz w:val="20"/>
          <w:szCs w:val="20"/>
        </w:rPr>
        <w:t>№ 3(71).</w:t>
      </w:r>
      <w:r w:rsidRPr="00400B48">
        <w:rPr>
          <w:rFonts w:ascii="Times New Roman" w:hAnsi="Times New Roman"/>
          <w:sz w:val="20"/>
          <w:szCs w:val="20"/>
        </w:rPr>
        <w:t xml:space="preserve"> –</w:t>
      </w:r>
      <w:r w:rsidRPr="00400B48">
        <w:rPr>
          <w:rFonts w:ascii="Times New Roman" w:hAnsi="Times New Roman"/>
          <w:bCs/>
          <w:sz w:val="20"/>
          <w:szCs w:val="20"/>
        </w:rPr>
        <w:t xml:space="preserve"> С. 91</w:t>
      </w:r>
      <w:r w:rsidRPr="00400B48">
        <w:rPr>
          <w:rFonts w:ascii="Times New Roman" w:hAnsi="Times New Roman"/>
          <w:sz w:val="20"/>
          <w:szCs w:val="20"/>
        </w:rPr>
        <w:t>–</w:t>
      </w:r>
      <w:r w:rsidRPr="00400B48">
        <w:rPr>
          <w:rFonts w:ascii="Times New Roman" w:hAnsi="Times New Roman"/>
          <w:bCs/>
          <w:sz w:val="20"/>
          <w:szCs w:val="20"/>
        </w:rPr>
        <w:t>103</w:t>
      </w:r>
    </w:p>
    <w:p w:rsidR="00400B48" w:rsidRPr="00400B48" w:rsidRDefault="00400B48" w:rsidP="00400B48">
      <w:pPr>
        <w:pStyle w:val="afff8"/>
        <w:numPr>
          <w:ilvl w:val="0"/>
          <w:numId w:val="43"/>
        </w:numPr>
        <w:tabs>
          <w:tab w:val="left" w:pos="567"/>
        </w:tabs>
        <w:spacing w:after="0" w:line="240" w:lineRule="auto"/>
        <w:ind w:left="0" w:firstLine="397"/>
        <w:rPr>
          <w:rFonts w:ascii="Times New Roman" w:hAnsi="Times New Roman"/>
          <w:bCs/>
          <w:sz w:val="20"/>
          <w:szCs w:val="20"/>
        </w:rPr>
      </w:pPr>
      <w:r w:rsidRPr="00400B48">
        <w:rPr>
          <w:rFonts w:ascii="Times New Roman" w:hAnsi="Times New Roman"/>
          <w:bCs/>
          <w:sz w:val="20"/>
          <w:szCs w:val="20"/>
        </w:rPr>
        <w:t xml:space="preserve">Ольховая Т.А.,  Зинюхина Н.А., Никулина Ю.Н. Сотрудничество университета и </w:t>
      </w:r>
      <w:proofErr w:type="spellStart"/>
      <w:proofErr w:type="gramStart"/>
      <w:r w:rsidRPr="00400B48">
        <w:rPr>
          <w:rFonts w:ascii="Times New Roman" w:hAnsi="Times New Roman"/>
          <w:bCs/>
          <w:sz w:val="20"/>
          <w:szCs w:val="20"/>
        </w:rPr>
        <w:t>бизнес-сообщества</w:t>
      </w:r>
      <w:proofErr w:type="spellEnd"/>
      <w:proofErr w:type="gramEnd"/>
      <w:r w:rsidRPr="00400B48">
        <w:rPr>
          <w:rFonts w:ascii="Times New Roman" w:hAnsi="Times New Roman"/>
          <w:bCs/>
          <w:sz w:val="20"/>
          <w:szCs w:val="20"/>
        </w:rPr>
        <w:t>: опыт и приоритеты развития // Вы</w:t>
      </w:r>
      <w:r w:rsidRPr="00400B48">
        <w:rPr>
          <w:rFonts w:ascii="Times New Roman" w:hAnsi="Times New Roman"/>
          <w:bCs/>
          <w:sz w:val="20"/>
          <w:szCs w:val="20"/>
        </w:rPr>
        <w:t>с</w:t>
      </w:r>
      <w:r w:rsidRPr="00400B48">
        <w:rPr>
          <w:rFonts w:ascii="Times New Roman" w:hAnsi="Times New Roman"/>
          <w:bCs/>
          <w:sz w:val="20"/>
          <w:szCs w:val="20"/>
        </w:rPr>
        <w:t>шее образование в России. – 2019. – Т. 28</w:t>
      </w:r>
      <w:r>
        <w:rPr>
          <w:rFonts w:ascii="Times New Roman" w:hAnsi="Times New Roman"/>
          <w:bCs/>
          <w:sz w:val="20"/>
          <w:szCs w:val="20"/>
        </w:rPr>
        <w:t>,</w:t>
      </w:r>
      <w:r w:rsidRPr="00400B48">
        <w:rPr>
          <w:rFonts w:ascii="Times New Roman" w:hAnsi="Times New Roman"/>
          <w:bCs/>
          <w:sz w:val="20"/>
          <w:szCs w:val="20"/>
        </w:rPr>
        <w:t xml:space="preserve"> № 7. – С. 139–149. </w:t>
      </w:r>
    </w:p>
    <w:p w:rsidR="00400B48" w:rsidRPr="00400B48" w:rsidRDefault="00400B48" w:rsidP="00400B48">
      <w:pPr>
        <w:ind w:firstLine="397"/>
        <w:rPr>
          <w:bCs/>
        </w:rPr>
      </w:pPr>
      <w:r w:rsidRPr="00400B48">
        <w:rPr>
          <w:bCs/>
        </w:rPr>
        <w:t>10.</w:t>
      </w:r>
      <w:r>
        <w:rPr>
          <w:bCs/>
        </w:rPr>
        <w:t> </w:t>
      </w:r>
      <w:r w:rsidRPr="00400B48">
        <w:rPr>
          <w:bCs/>
        </w:rPr>
        <w:t>Мурашова Н.В. Кадровое обеспечение сектора АПК при переходе к цифровой эконом</w:t>
      </w:r>
      <w:r w:rsidRPr="00400B48">
        <w:rPr>
          <w:bCs/>
        </w:rPr>
        <w:t>и</w:t>
      </w:r>
      <w:r w:rsidRPr="00400B48">
        <w:rPr>
          <w:bCs/>
        </w:rPr>
        <w:t xml:space="preserve">ке// Вестник </w:t>
      </w:r>
      <w:proofErr w:type="spellStart"/>
      <w:r w:rsidRPr="00400B48">
        <w:rPr>
          <w:bCs/>
        </w:rPr>
        <w:t>ВГАВТ</w:t>
      </w:r>
      <w:proofErr w:type="spellEnd"/>
      <w:r w:rsidRPr="00400B48">
        <w:rPr>
          <w:bCs/>
        </w:rPr>
        <w:t>.</w:t>
      </w:r>
      <w:r w:rsidRPr="00400B48">
        <w:t xml:space="preserve"> –</w:t>
      </w:r>
      <w:r w:rsidRPr="00400B48">
        <w:rPr>
          <w:bCs/>
        </w:rPr>
        <w:t xml:space="preserve"> 2018.</w:t>
      </w:r>
      <w:r w:rsidRPr="00400B48">
        <w:t xml:space="preserve"> – </w:t>
      </w:r>
      <w:proofErr w:type="spellStart"/>
      <w:r w:rsidRPr="00400B48">
        <w:rPr>
          <w:bCs/>
        </w:rPr>
        <w:t>Вып</w:t>
      </w:r>
      <w:proofErr w:type="spellEnd"/>
      <w:r w:rsidRPr="00400B48">
        <w:rPr>
          <w:bCs/>
        </w:rPr>
        <w:t>. 57.</w:t>
      </w:r>
      <w:r w:rsidRPr="00400B48">
        <w:t xml:space="preserve"> – </w:t>
      </w:r>
      <w:r w:rsidRPr="00400B48">
        <w:rPr>
          <w:bCs/>
        </w:rPr>
        <w:t>С. 149–154.</w:t>
      </w:r>
    </w:p>
    <w:p w:rsidR="00400B48" w:rsidRPr="00400B48" w:rsidRDefault="00400B48" w:rsidP="00400B48">
      <w:pPr>
        <w:pStyle w:val="afff8"/>
        <w:spacing w:after="0" w:line="240" w:lineRule="auto"/>
        <w:ind w:left="0" w:firstLine="397"/>
        <w:rPr>
          <w:rFonts w:ascii="Times New Roman" w:hAnsi="Times New Roman"/>
          <w:bCs/>
          <w:sz w:val="20"/>
          <w:szCs w:val="20"/>
        </w:rPr>
      </w:pPr>
      <w:r w:rsidRPr="00400B48">
        <w:rPr>
          <w:rFonts w:ascii="Times New Roman" w:hAnsi="Times New Roman"/>
          <w:bCs/>
          <w:sz w:val="20"/>
          <w:szCs w:val="20"/>
        </w:rPr>
        <w:t>11.</w:t>
      </w:r>
      <w:r>
        <w:rPr>
          <w:rFonts w:ascii="Times New Roman" w:hAnsi="Times New Roman"/>
          <w:bCs/>
          <w:sz w:val="20"/>
          <w:szCs w:val="20"/>
        </w:rPr>
        <w:t> </w:t>
      </w:r>
      <w:proofErr w:type="spellStart"/>
      <w:r w:rsidRPr="00400B48">
        <w:rPr>
          <w:rFonts w:ascii="Times New Roman" w:hAnsi="Times New Roman"/>
          <w:bCs/>
          <w:sz w:val="20"/>
          <w:szCs w:val="20"/>
        </w:rPr>
        <w:t>Первойкина</w:t>
      </w:r>
      <w:proofErr w:type="spellEnd"/>
      <w:r w:rsidRPr="00400B48">
        <w:rPr>
          <w:rFonts w:ascii="Times New Roman" w:hAnsi="Times New Roman"/>
          <w:bCs/>
          <w:sz w:val="20"/>
          <w:szCs w:val="20"/>
        </w:rPr>
        <w:t xml:space="preserve"> С.А. Проблемы кадрового обеспечения инновационной экономики Росси</w:t>
      </w:r>
      <w:r w:rsidRPr="00400B48">
        <w:rPr>
          <w:rFonts w:ascii="Times New Roman" w:hAnsi="Times New Roman"/>
          <w:bCs/>
          <w:sz w:val="20"/>
          <w:szCs w:val="20"/>
        </w:rPr>
        <w:t>й</w:t>
      </w:r>
      <w:r w:rsidRPr="00400B48">
        <w:rPr>
          <w:rFonts w:ascii="Times New Roman" w:hAnsi="Times New Roman"/>
          <w:bCs/>
          <w:sz w:val="20"/>
          <w:szCs w:val="20"/>
        </w:rPr>
        <w:t xml:space="preserve">ской Федерации // Вестник </w:t>
      </w:r>
      <w:proofErr w:type="spellStart"/>
      <w:r w:rsidRPr="00400B48">
        <w:rPr>
          <w:rFonts w:ascii="Times New Roman" w:hAnsi="Times New Roman"/>
          <w:bCs/>
          <w:sz w:val="20"/>
          <w:szCs w:val="20"/>
        </w:rPr>
        <w:t>РУДН</w:t>
      </w:r>
      <w:proofErr w:type="spellEnd"/>
      <w:r w:rsidRPr="00400B48">
        <w:rPr>
          <w:rFonts w:ascii="Times New Roman" w:hAnsi="Times New Roman"/>
          <w:bCs/>
          <w:sz w:val="20"/>
          <w:szCs w:val="20"/>
        </w:rPr>
        <w:t>. Серия «Гос</w:t>
      </w:r>
      <w:r w:rsidRPr="00400B48">
        <w:rPr>
          <w:rFonts w:ascii="Times New Roman" w:hAnsi="Times New Roman"/>
          <w:bCs/>
          <w:sz w:val="20"/>
          <w:szCs w:val="20"/>
        </w:rPr>
        <w:t>у</w:t>
      </w:r>
      <w:r w:rsidRPr="00400B48">
        <w:rPr>
          <w:rFonts w:ascii="Times New Roman" w:hAnsi="Times New Roman"/>
          <w:bCs/>
          <w:sz w:val="20"/>
          <w:szCs w:val="20"/>
        </w:rPr>
        <w:t>дарственное и муниципальное управление».</w:t>
      </w:r>
      <w:r w:rsidRPr="00400B48">
        <w:rPr>
          <w:rFonts w:ascii="Times New Roman" w:hAnsi="Times New Roman"/>
          <w:sz w:val="20"/>
          <w:szCs w:val="20"/>
        </w:rPr>
        <w:t xml:space="preserve"> –</w:t>
      </w:r>
      <w:r w:rsidRPr="00400B48">
        <w:rPr>
          <w:rFonts w:ascii="Times New Roman" w:hAnsi="Times New Roman"/>
          <w:bCs/>
          <w:sz w:val="20"/>
          <w:szCs w:val="20"/>
        </w:rPr>
        <w:t xml:space="preserve"> 2018.</w:t>
      </w:r>
      <w:r w:rsidRPr="00400B48">
        <w:rPr>
          <w:rFonts w:ascii="Times New Roman" w:hAnsi="Times New Roman"/>
          <w:sz w:val="20"/>
          <w:szCs w:val="20"/>
        </w:rPr>
        <w:t xml:space="preserve"> – </w:t>
      </w:r>
      <w:r w:rsidRPr="00400B48">
        <w:rPr>
          <w:rFonts w:ascii="Times New Roman" w:hAnsi="Times New Roman"/>
          <w:bCs/>
          <w:sz w:val="20"/>
          <w:szCs w:val="20"/>
        </w:rPr>
        <w:t>Т. 5, № 1.</w:t>
      </w:r>
      <w:r w:rsidRPr="00400B48">
        <w:rPr>
          <w:rFonts w:ascii="Times New Roman" w:hAnsi="Times New Roman"/>
          <w:sz w:val="20"/>
          <w:szCs w:val="20"/>
        </w:rPr>
        <w:t xml:space="preserve"> –</w:t>
      </w:r>
      <w:r w:rsidRPr="00400B48">
        <w:rPr>
          <w:rFonts w:ascii="Times New Roman" w:hAnsi="Times New Roman"/>
          <w:bCs/>
          <w:sz w:val="20"/>
          <w:szCs w:val="20"/>
        </w:rPr>
        <w:t xml:space="preserve"> С. 112–118.</w:t>
      </w:r>
    </w:p>
    <w:p w:rsidR="00400B48" w:rsidRPr="00400B48" w:rsidRDefault="00400B48" w:rsidP="00400B48">
      <w:pPr>
        <w:pStyle w:val="afff8"/>
        <w:spacing w:after="0" w:line="240" w:lineRule="auto"/>
        <w:ind w:left="0" w:firstLine="397"/>
        <w:rPr>
          <w:rFonts w:ascii="Times New Roman" w:hAnsi="Times New Roman"/>
          <w:sz w:val="20"/>
          <w:szCs w:val="20"/>
        </w:rPr>
      </w:pPr>
      <w:r w:rsidRPr="00400B48">
        <w:rPr>
          <w:rFonts w:ascii="Times New Roman" w:hAnsi="Times New Roman"/>
          <w:sz w:val="20"/>
          <w:szCs w:val="20"/>
        </w:rPr>
        <w:t>12.</w:t>
      </w:r>
      <w:r>
        <w:rPr>
          <w:rFonts w:ascii="Times New Roman" w:hAnsi="Times New Roman"/>
          <w:sz w:val="20"/>
          <w:szCs w:val="20"/>
        </w:rPr>
        <w:t> </w:t>
      </w:r>
      <w:r w:rsidRPr="00400B48">
        <w:rPr>
          <w:rFonts w:ascii="Times New Roman" w:hAnsi="Times New Roman"/>
          <w:sz w:val="20"/>
          <w:szCs w:val="20"/>
        </w:rPr>
        <w:t>Анисимова Н.Ю. Организационно-</w:t>
      </w:r>
      <w:proofErr w:type="gramStart"/>
      <w:r w:rsidRPr="00400B48">
        <w:rPr>
          <w:rFonts w:ascii="Times New Roman" w:hAnsi="Times New Roman"/>
          <w:sz w:val="20"/>
          <w:szCs w:val="20"/>
        </w:rPr>
        <w:t>эконо</w:t>
      </w:r>
      <w:r>
        <w:rPr>
          <w:rFonts w:ascii="Times New Roman" w:hAnsi="Times New Roman"/>
          <w:sz w:val="20"/>
          <w:szCs w:val="20"/>
        </w:rPr>
        <w:softHyphen/>
      </w:r>
      <w:r w:rsidRPr="00400B48">
        <w:rPr>
          <w:rFonts w:ascii="Times New Roman" w:hAnsi="Times New Roman"/>
          <w:sz w:val="20"/>
          <w:szCs w:val="20"/>
        </w:rPr>
        <w:t>ми</w:t>
      </w:r>
      <w:r>
        <w:rPr>
          <w:rFonts w:ascii="Times New Roman" w:hAnsi="Times New Roman"/>
          <w:sz w:val="20"/>
          <w:szCs w:val="20"/>
        </w:rPr>
        <w:softHyphen/>
      </w:r>
      <w:r w:rsidRPr="00400B48">
        <w:rPr>
          <w:rFonts w:ascii="Times New Roman" w:hAnsi="Times New Roman"/>
          <w:sz w:val="20"/>
          <w:szCs w:val="20"/>
        </w:rPr>
        <w:t>ческий механизм</w:t>
      </w:r>
      <w:proofErr w:type="gramEnd"/>
      <w:r w:rsidRPr="00400B48">
        <w:rPr>
          <w:rFonts w:ascii="Times New Roman" w:hAnsi="Times New Roman"/>
          <w:sz w:val="20"/>
          <w:szCs w:val="20"/>
        </w:rPr>
        <w:t xml:space="preserve"> управления качеством кадр</w:t>
      </w:r>
      <w:r w:rsidRPr="00400B48">
        <w:rPr>
          <w:rFonts w:ascii="Times New Roman" w:hAnsi="Times New Roman"/>
          <w:sz w:val="20"/>
          <w:szCs w:val="20"/>
        </w:rPr>
        <w:t>о</w:t>
      </w:r>
      <w:r w:rsidRPr="00400B48">
        <w:rPr>
          <w:rFonts w:ascii="Times New Roman" w:hAnsi="Times New Roman"/>
          <w:sz w:val="20"/>
          <w:szCs w:val="20"/>
        </w:rPr>
        <w:t>вого обеспечения агропромышленного комплекса региона // Вестник евразийской науки. – 2018. – №</w:t>
      </w:r>
      <w:r>
        <w:rPr>
          <w:rFonts w:ascii="Times New Roman" w:hAnsi="Times New Roman"/>
          <w:sz w:val="20"/>
          <w:szCs w:val="20"/>
        </w:rPr>
        <w:t> </w:t>
      </w:r>
      <w:r w:rsidRPr="00400B48">
        <w:rPr>
          <w:rFonts w:ascii="Times New Roman" w:hAnsi="Times New Roman"/>
          <w:sz w:val="20"/>
          <w:szCs w:val="20"/>
        </w:rPr>
        <w:t>6. – С. 2.</w:t>
      </w:r>
    </w:p>
    <w:p w:rsidR="00400B48" w:rsidRPr="00400B48" w:rsidRDefault="00400B48" w:rsidP="00400B48">
      <w:pPr>
        <w:ind w:firstLine="397"/>
        <w:rPr>
          <w:b/>
        </w:rPr>
      </w:pPr>
    </w:p>
    <w:p w:rsidR="00400B48" w:rsidRPr="00400B48" w:rsidRDefault="00400B48" w:rsidP="00400B48">
      <w:pPr>
        <w:ind w:firstLine="397"/>
        <w:rPr>
          <w:b/>
        </w:rPr>
      </w:pPr>
    </w:p>
    <w:p w:rsidR="007C05C8" w:rsidRPr="00BF0320" w:rsidRDefault="007C05C8">
      <w:pPr>
        <w:autoSpaceDE/>
        <w:autoSpaceDN/>
        <w:jc w:val="left"/>
        <w:rPr>
          <w:b/>
          <w:bCs/>
          <w:szCs w:val="28"/>
        </w:rPr>
      </w:pPr>
      <w:r w:rsidRPr="00BF0320">
        <w:rPr>
          <w:b/>
          <w:bCs/>
          <w:szCs w:val="28"/>
        </w:rPr>
        <w:br w:type="page"/>
      </w:r>
    </w:p>
    <w:p w:rsidR="004B7083" w:rsidRDefault="00346C82">
      <w:pPr>
        <w:autoSpaceDE/>
        <w:autoSpaceDN/>
        <w:jc w:val="left"/>
        <w:rPr>
          <w:b/>
          <w:bCs/>
          <w:szCs w:val="28"/>
        </w:rPr>
      </w:pPr>
      <w:r>
        <w:rPr>
          <w:b/>
          <w:bCs/>
          <w:noProof/>
          <w:szCs w:val="28"/>
        </w:rPr>
        <w:lastRenderedPageBreak/>
        <w:pict>
          <v:shape id="_x0000_s1429" type="#_x0000_t202" style="position:absolute;margin-left:-1.2pt;margin-top:-1.9pt;width:466.6pt;height:685.45pt;z-index:251665408" stroked="f">
            <v:textbox>
              <w:txbxContent>
                <w:p w:rsidR="004B7083" w:rsidRPr="00400B48" w:rsidRDefault="004B7083" w:rsidP="004B7083">
                  <w:pPr>
                    <w:tabs>
                      <w:tab w:val="left" w:pos="993"/>
                    </w:tabs>
                    <w:jc w:val="right"/>
                    <w:rPr>
                      <w:rFonts w:ascii="Arial" w:hAnsi="Arial" w:cs="Arial"/>
                      <w:b/>
                      <w:szCs w:val="18"/>
                      <w:lang w:val="en-US"/>
                    </w:rPr>
                  </w:pPr>
                  <w:proofErr w:type="spellStart"/>
                  <w:r w:rsidRPr="00400B48">
                    <w:rPr>
                      <w:rFonts w:ascii="Arial" w:hAnsi="Arial" w:cs="Arial"/>
                      <w:b/>
                      <w:szCs w:val="18"/>
                      <w:lang w:val="en-US"/>
                    </w:rPr>
                    <w:t>DOI</w:t>
                  </w:r>
                  <w:proofErr w:type="spellEnd"/>
                  <w:r w:rsidRPr="00400B48">
                    <w:rPr>
                      <w:rFonts w:ascii="Arial" w:hAnsi="Arial" w:cs="Arial"/>
                      <w:b/>
                      <w:szCs w:val="18"/>
                      <w:lang w:val="en-US"/>
                    </w:rPr>
                    <w:t>: 10.14529/</w:t>
                  </w:r>
                  <w:proofErr w:type="spellStart"/>
                  <w:r w:rsidRPr="00400B48">
                    <w:rPr>
                      <w:rFonts w:ascii="Arial" w:hAnsi="Arial" w:cs="Arial"/>
                      <w:b/>
                      <w:szCs w:val="18"/>
                      <w:lang w:val="en-US"/>
                    </w:rPr>
                    <w:t>em210403</w:t>
                  </w:r>
                  <w:proofErr w:type="spellEnd"/>
                </w:p>
                <w:p w:rsidR="004B7083" w:rsidRPr="00400B48" w:rsidRDefault="004B7083" w:rsidP="004B7083">
                  <w:pPr>
                    <w:adjustRightInd w:val="0"/>
                    <w:rPr>
                      <w:rFonts w:eastAsia="TimesNewRoman"/>
                      <w:szCs w:val="24"/>
                      <w:lang w:val="en-US"/>
                    </w:rPr>
                  </w:pPr>
                </w:p>
                <w:p w:rsidR="004B7083" w:rsidRPr="004B7083" w:rsidRDefault="004B7083" w:rsidP="004B7083">
                  <w:pPr>
                    <w:spacing w:before="120" w:after="120"/>
                    <w:jc w:val="left"/>
                    <w:rPr>
                      <w:rFonts w:ascii="Arial" w:hAnsi="Arial" w:cs="Arial"/>
                      <w:b/>
                      <w:sz w:val="28"/>
                      <w:lang w:val="en-US"/>
                    </w:rPr>
                  </w:pPr>
                  <w:r w:rsidRPr="004B7083">
                    <w:rPr>
                      <w:rFonts w:ascii="Arial" w:hAnsi="Arial" w:cs="Arial"/>
                      <w:b/>
                      <w:sz w:val="28"/>
                      <w:lang w:val="en-US"/>
                    </w:rPr>
                    <w:t>REGULATION OF THE STAFFING SYSTEM OF THE ECONOMY</w:t>
                  </w:r>
                  <w:r w:rsidRPr="00BF0320">
                    <w:rPr>
                      <w:rFonts w:ascii="Arial" w:hAnsi="Arial" w:cs="Arial"/>
                      <w:b/>
                      <w:sz w:val="28"/>
                      <w:lang w:val="en-US"/>
                    </w:rPr>
                    <w:br/>
                  </w:r>
                  <w:r w:rsidRPr="004B7083">
                    <w:rPr>
                      <w:rFonts w:ascii="Arial" w:hAnsi="Arial" w:cs="Arial"/>
                      <w:b/>
                      <w:sz w:val="28"/>
                      <w:lang w:val="en-US"/>
                    </w:rPr>
                    <w:t>AT THE REGIONAL LEVEL</w:t>
                  </w:r>
                </w:p>
                <w:p w:rsidR="004B7083" w:rsidRPr="000E6423" w:rsidRDefault="004B7083" w:rsidP="004B7083">
                  <w:pPr>
                    <w:spacing w:after="60"/>
                    <w:rPr>
                      <w:rFonts w:ascii="Arial" w:hAnsi="Arial" w:cs="Arial"/>
                      <w:b/>
                      <w:i/>
                      <w:sz w:val="24"/>
                      <w:vertAlign w:val="superscript"/>
                      <w:lang w:val="en-US"/>
                    </w:rPr>
                  </w:pPr>
                  <w:proofErr w:type="spellStart"/>
                  <w:r w:rsidRPr="004B7083">
                    <w:rPr>
                      <w:rFonts w:ascii="Arial" w:hAnsi="Arial" w:cs="Arial"/>
                      <w:b/>
                      <w:i/>
                      <w:sz w:val="24"/>
                      <w:lang w:val="en-US"/>
                    </w:rPr>
                    <w:t>Yu.N</w:t>
                  </w:r>
                  <w:proofErr w:type="spellEnd"/>
                  <w:r w:rsidRPr="004B7083">
                    <w:rPr>
                      <w:rFonts w:ascii="Arial" w:hAnsi="Arial" w:cs="Arial"/>
                      <w:b/>
                      <w:i/>
                      <w:sz w:val="24"/>
                      <w:lang w:val="en-US"/>
                    </w:rPr>
                    <w:t xml:space="preserve">. </w:t>
                  </w:r>
                  <w:proofErr w:type="spellStart"/>
                  <w:r w:rsidRPr="004B7083">
                    <w:rPr>
                      <w:rFonts w:ascii="Arial" w:hAnsi="Arial" w:cs="Arial"/>
                      <w:b/>
                      <w:i/>
                      <w:sz w:val="24"/>
                      <w:lang w:val="en-US"/>
                    </w:rPr>
                    <w:t>Nikulina</w:t>
                  </w:r>
                  <w:r w:rsidR="000E6423">
                    <w:rPr>
                      <w:rFonts w:ascii="Arial" w:hAnsi="Arial" w:cs="Arial"/>
                      <w:b/>
                      <w:i/>
                      <w:sz w:val="24"/>
                      <w:vertAlign w:val="superscript"/>
                      <w:lang w:val="en-US"/>
                    </w:rPr>
                    <w:t>1</w:t>
                  </w:r>
                  <w:proofErr w:type="spellEnd"/>
                  <w:r w:rsidRPr="004B7083">
                    <w:rPr>
                      <w:rFonts w:ascii="Arial" w:hAnsi="Arial" w:cs="Arial"/>
                      <w:b/>
                      <w:i/>
                      <w:sz w:val="24"/>
                      <w:lang w:val="en-US"/>
                    </w:rPr>
                    <w:t xml:space="preserve">, </w:t>
                  </w:r>
                  <w:proofErr w:type="spellStart"/>
                  <w:r w:rsidRPr="004B7083">
                    <w:rPr>
                      <w:rFonts w:ascii="Arial" w:hAnsi="Arial" w:cs="Arial"/>
                      <w:b/>
                      <w:i/>
                      <w:sz w:val="24"/>
                      <w:lang w:val="en-US"/>
                    </w:rPr>
                    <w:t>E.V.</w:t>
                  </w:r>
                  <w:proofErr w:type="spellEnd"/>
                  <w:r w:rsidRPr="004B7083">
                    <w:rPr>
                      <w:rFonts w:ascii="Arial" w:hAnsi="Arial" w:cs="Arial"/>
                      <w:b/>
                      <w:i/>
                      <w:sz w:val="24"/>
                      <w:lang w:val="en-US"/>
                    </w:rPr>
                    <w:t xml:space="preserve"> </w:t>
                  </w:r>
                  <w:proofErr w:type="spellStart"/>
                  <w:r w:rsidRPr="004B7083">
                    <w:rPr>
                      <w:rFonts w:ascii="Arial" w:hAnsi="Arial" w:cs="Arial"/>
                      <w:b/>
                      <w:i/>
                      <w:sz w:val="24"/>
                      <w:lang w:val="en-US"/>
                    </w:rPr>
                    <w:t>Kuchina</w:t>
                  </w:r>
                  <w:r w:rsidR="000E6423">
                    <w:rPr>
                      <w:rFonts w:ascii="Arial" w:hAnsi="Arial" w:cs="Arial"/>
                      <w:b/>
                      <w:i/>
                      <w:sz w:val="24"/>
                      <w:vertAlign w:val="superscript"/>
                      <w:lang w:val="en-US"/>
                    </w:rPr>
                    <w:t>2</w:t>
                  </w:r>
                  <w:proofErr w:type="spellEnd"/>
                </w:p>
                <w:p w:rsidR="004B7083" w:rsidRPr="004B7083" w:rsidRDefault="004B7083" w:rsidP="004B7083">
                  <w:pPr>
                    <w:pStyle w:val="afff8"/>
                    <w:spacing w:after="0" w:line="240" w:lineRule="auto"/>
                    <w:ind w:left="0"/>
                    <w:contextualSpacing w:val="0"/>
                    <w:rPr>
                      <w:rFonts w:ascii="Arial" w:hAnsi="Arial" w:cs="Arial"/>
                      <w:i/>
                      <w:szCs w:val="26"/>
                      <w:lang w:val="en-US"/>
                    </w:rPr>
                  </w:pPr>
                  <w:r w:rsidRPr="009F2620">
                    <w:rPr>
                      <w:rFonts w:ascii="Arial" w:hAnsi="Arial" w:cs="Arial"/>
                      <w:i/>
                      <w:szCs w:val="26"/>
                      <w:vertAlign w:val="superscript"/>
                      <w:lang w:val="en-US"/>
                    </w:rPr>
                    <w:t xml:space="preserve">1 </w:t>
                  </w:r>
                  <w:r w:rsidRPr="004B7083">
                    <w:rPr>
                      <w:rFonts w:ascii="Arial" w:hAnsi="Arial" w:cs="Arial"/>
                      <w:i/>
                      <w:szCs w:val="26"/>
                      <w:lang w:val="en-US"/>
                    </w:rPr>
                    <w:t xml:space="preserve">Orenburg State University, Orenburg, </w:t>
                  </w:r>
                  <w:r w:rsidRPr="00400B48">
                    <w:rPr>
                      <w:rFonts w:ascii="Arial" w:hAnsi="Arial" w:cs="Arial"/>
                      <w:i/>
                      <w:szCs w:val="26"/>
                      <w:lang w:val="en-US"/>
                    </w:rPr>
                    <w:t>Russian Federation</w:t>
                  </w:r>
                </w:p>
                <w:p w:rsidR="004B7083" w:rsidRPr="00400B48" w:rsidRDefault="004B7083" w:rsidP="004B7083">
                  <w:pPr>
                    <w:pStyle w:val="afff8"/>
                    <w:spacing w:after="0" w:line="240" w:lineRule="auto"/>
                    <w:ind w:left="0"/>
                    <w:contextualSpacing w:val="0"/>
                    <w:rPr>
                      <w:rFonts w:ascii="Arial" w:hAnsi="Arial" w:cs="Arial"/>
                      <w:b/>
                      <w:szCs w:val="28"/>
                      <w:lang w:val="en-US"/>
                    </w:rPr>
                  </w:pPr>
                  <w:r w:rsidRPr="00400B48">
                    <w:rPr>
                      <w:rFonts w:ascii="Arial" w:hAnsi="Arial" w:cs="Arial"/>
                      <w:i/>
                      <w:szCs w:val="26"/>
                      <w:vertAlign w:val="superscript"/>
                      <w:lang w:val="en-US"/>
                    </w:rPr>
                    <w:t xml:space="preserve">2 </w:t>
                  </w:r>
                  <w:r w:rsidRPr="00400B48">
                    <w:rPr>
                      <w:rFonts w:ascii="Arial" w:hAnsi="Arial" w:cs="Arial"/>
                      <w:i/>
                      <w:szCs w:val="26"/>
                      <w:lang w:val="en-US"/>
                    </w:rPr>
                    <w:t>South Ural State University, Chelyabinsk, Russian Federation</w:t>
                  </w:r>
                </w:p>
                <w:p w:rsidR="004B7083" w:rsidRPr="009F2620" w:rsidRDefault="004B7083" w:rsidP="004B7083">
                  <w:pPr>
                    <w:ind w:left="1134" w:firstLine="397"/>
                    <w:jc w:val="center"/>
                    <w:rPr>
                      <w:b/>
                      <w:sz w:val="19"/>
                      <w:szCs w:val="19"/>
                      <w:lang w:val="en-US"/>
                    </w:rPr>
                  </w:pPr>
                </w:p>
                <w:p w:rsidR="004B7083" w:rsidRPr="009F2620" w:rsidRDefault="004B7083" w:rsidP="004B7083">
                  <w:pPr>
                    <w:ind w:left="1134" w:firstLine="397"/>
                    <w:jc w:val="center"/>
                    <w:rPr>
                      <w:b/>
                      <w:sz w:val="19"/>
                      <w:szCs w:val="19"/>
                      <w:lang w:val="en-US"/>
                    </w:rPr>
                  </w:pPr>
                </w:p>
                <w:p w:rsidR="004B7083" w:rsidRPr="004B7083" w:rsidRDefault="004B7083" w:rsidP="004B7083">
                  <w:pPr>
                    <w:ind w:left="1134" w:firstLine="397"/>
                    <w:rPr>
                      <w:sz w:val="19"/>
                      <w:szCs w:val="19"/>
                      <w:lang w:val="en-US"/>
                    </w:rPr>
                  </w:pPr>
                  <w:r w:rsidRPr="004B7083">
                    <w:rPr>
                      <w:sz w:val="19"/>
                      <w:szCs w:val="19"/>
                      <w:lang w:val="en-US"/>
                    </w:rPr>
                    <w:t>The transition to an innovative economy, the development of a knowledge-intensive manufactu</w:t>
                  </w:r>
                  <w:r w:rsidRPr="004B7083">
                    <w:rPr>
                      <w:sz w:val="19"/>
                      <w:szCs w:val="19"/>
                      <w:lang w:val="en-US"/>
                    </w:rPr>
                    <w:t>r</w:t>
                  </w:r>
                  <w:r w:rsidRPr="004B7083">
                    <w:rPr>
                      <w:sz w:val="19"/>
                      <w:szCs w:val="19"/>
                      <w:lang w:val="en-US"/>
                    </w:rPr>
                    <w:t>ing sector and the digital transformation of the main industries require the involvement of qualified pe</w:t>
                  </w:r>
                  <w:r w:rsidRPr="004B7083">
                    <w:rPr>
                      <w:sz w:val="19"/>
                      <w:szCs w:val="19"/>
                      <w:lang w:val="en-US"/>
                    </w:rPr>
                    <w:t>r</w:t>
                  </w:r>
                  <w:r w:rsidRPr="004B7083">
                    <w:rPr>
                      <w:sz w:val="19"/>
                      <w:szCs w:val="19"/>
                      <w:lang w:val="en-US"/>
                    </w:rPr>
                    <w:t>sonnel and the formation of new high-performance jobs. Ensuring the need of the economy for perso</w:t>
                  </w:r>
                  <w:r w:rsidRPr="004B7083">
                    <w:rPr>
                      <w:sz w:val="19"/>
                      <w:szCs w:val="19"/>
                      <w:lang w:val="en-US"/>
                    </w:rPr>
                    <w:t>n</w:t>
                  </w:r>
                  <w:r w:rsidRPr="004B7083">
                    <w:rPr>
                      <w:sz w:val="19"/>
                      <w:szCs w:val="19"/>
                      <w:lang w:val="en-US"/>
                    </w:rPr>
                    <w:t>nel is an important task at the state level and also the main component of the mechanism for managing the labor potential of the region, the basis for its sustainable and intensive economic growth. In this r</w:t>
                  </w:r>
                  <w:r w:rsidRPr="004B7083">
                    <w:rPr>
                      <w:sz w:val="19"/>
                      <w:szCs w:val="19"/>
                      <w:lang w:val="en-US"/>
                    </w:rPr>
                    <w:t>e</w:t>
                  </w:r>
                  <w:r w:rsidRPr="004B7083">
                    <w:rPr>
                      <w:sz w:val="19"/>
                      <w:szCs w:val="19"/>
                      <w:lang w:val="en-US"/>
                    </w:rPr>
                    <w:t>gard, the problem of managing the regional staffing system is becoming increasingly important.</w:t>
                  </w:r>
                </w:p>
                <w:p w:rsidR="004B7083" w:rsidRPr="004B7083" w:rsidRDefault="004B7083" w:rsidP="004B7083">
                  <w:pPr>
                    <w:ind w:left="1134" w:firstLine="397"/>
                    <w:rPr>
                      <w:sz w:val="19"/>
                      <w:szCs w:val="19"/>
                      <w:lang w:val="en-US"/>
                    </w:rPr>
                  </w:pPr>
                  <w:r w:rsidRPr="004B7083">
                    <w:rPr>
                      <w:sz w:val="19"/>
                      <w:szCs w:val="19"/>
                      <w:lang w:val="en-US"/>
                    </w:rPr>
                    <w:t xml:space="preserve">The article considers various approaches to the interpretation of the concept of </w:t>
                  </w:r>
                  <w:r w:rsidRPr="004B7083">
                    <w:rPr>
                      <w:i/>
                      <w:iCs/>
                      <w:sz w:val="19"/>
                      <w:szCs w:val="19"/>
                      <w:lang w:val="en-US"/>
                    </w:rPr>
                    <w:t>staffing</w:t>
                  </w:r>
                  <w:r w:rsidRPr="004B7083">
                    <w:rPr>
                      <w:sz w:val="19"/>
                      <w:szCs w:val="19"/>
                      <w:lang w:val="en-US"/>
                    </w:rPr>
                    <w:t xml:space="preserve">, highlights the constituent elements of the staffing process in their relationship with the problems of personnel training and labor market regulation. The assessment of the main models of regulation of the regional system of staffing the economy, used in practice, is conducted; their advantages and disadvantages are revealed. A structural and functional model for regulating the process of staffing the economy of the region is developed. It is based on: the customer (industry associations of employers), the consolidating body (industry council of clusters) and the contractor (educational organizations). The model allows </w:t>
                  </w:r>
                  <w:proofErr w:type="gramStart"/>
                  <w:r w:rsidRPr="004B7083">
                    <w:rPr>
                      <w:sz w:val="19"/>
                      <w:szCs w:val="19"/>
                      <w:lang w:val="en-US"/>
                    </w:rPr>
                    <w:t>to fully implement the principle of social partnership, consider the interests of all interacting institutional entities, and balance</w:t>
                  </w:r>
                  <w:proofErr w:type="gramEnd"/>
                  <w:r w:rsidRPr="004B7083">
                    <w:rPr>
                      <w:sz w:val="19"/>
                      <w:szCs w:val="19"/>
                      <w:lang w:val="en-US"/>
                    </w:rPr>
                    <w:t xml:space="preserve"> out supply and demand in the regional labor market.</w:t>
                  </w:r>
                </w:p>
                <w:p w:rsidR="004B7083" w:rsidRPr="004B7083" w:rsidRDefault="004B7083" w:rsidP="004B7083">
                  <w:pPr>
                    <w:ind w:left="1134" w:firstLine="397"/>
                    <w:rPr>
                      <w:sz w:val="19"/>
                      <w:szCs w:val="19"/>
                      <w:lang w:val="en-US"/>
                    </w:rPr>
                  </w:pPr>
                  <w:r w:rsidRPr="004B7083">
                    <w:rPr>
                      <w:b/>
                      <w:sz w:val="19"/>
                      <w:szCs w:val="19"/>
                      <w:lang w:val="en-US"/>
                    </w:rPr>
                    <w:t xml:space="preserve">Keywords: </w:t>
                  </w:r>
                  <w:r w:rsidRPr="004B7083">
                    <w:rPr>
                      <w:bCs/>
                      <w:sz w:val="19"/>
                      <w:szCs w:val="19"/>
                      <w:lang w:val="en-US"/>
                    </w:rPr>
                    <w:t>regional economy,</w:t>
                  </w:r>
                  <w:r w:rsidRPr="004B7083">
                    <w:rPr>
                      <w:b/>
                      <w:sz w:val="19"/>
                      <w:szCs w:val="19"/>
                      <w:lang w:val="en-US"/>
                    </w:rPr>
                    <w:t xml:space="preserve"> </w:t>
                  </w:r>
                  <w:r w:rsidRPr="004B7083">
                    <w:rPr>
                      <w:sz w:val="19"/>
                      <w:szCs w:val="19"/>
                      <w:lang w:val="en-US"/>
                    </w:rPr>
                    <w:t>staffing, regulatory model, personnel potential, labor market, pe</w:t>
                  </w:r>
                  <w:r w:rsidRPr="004B7083">
                    <w:rPr>
                      <w:sz w:val="19"/>
                      <w:szCs w:val="19"/>
                      <w:lang w:val="en-US"/>
                    </w:rPr>
                    <w:t>r</w:t>
                  </w:r>
                  <w:r w:rsidRPr="004B7083">
                    <w:rPr>
                      <w:sz w:val="19"/>
                      <w:szCs w:val="19"/>
                      <w:lang w:val="en-US"/>
                    </w:rPr>
                    <w:t>sonnel training system.</w:t>
                  </w:r>
                </w:p>
                <w:p w:rsidR="004B7083" w:rsidRPr="00BF0320" w:rsidRDefault="004B7083" w:rsidP="004B7083">
                  <w:pPr>
                    <w:rPr>
                      <w:lang w:val="en-US"/>
                    </w:rPr>
                  </w:pPr>
                </w:p>
                <w:p w:rsidR="004B7083" w:rsidRPr="00BF0320" w:rsidRDefault="004B7083" w:rsidP="004B7083">
                  <w:pPr>
                    <w:rPr>
                      <w:lang w:val="en-US"/>
                    </w:rPr>
                  </w:pPr>
                </w:p>
                <w:p w:rsidR="004B7083" w:rsidRPr="00400B48" w:rsidRDefault="004B7083" w:rsidP="004B7083">
                  <w:pPr>
                    <w:jc w:val="center"/>
                    <w:rPr>
                      <w:b/>
                      <w:szCs w:val="28"/>
                      <w:lang w:val="en-US"/>
                    </w:rPr>
                  </w:pPr>
                  <w:r w:rsidRPr="00400B48">
                    <w:rPr>
                      <w:b/>
                      <w:szCs w:val="28"/>
                      <w:lang w:val="en-US"/>
                    </w:rPr>
                    <w:t>References</w:t>
                  </w:r>
                </w:p>
                <w:p w:rsidR="004B7083" w:rsidRPr="007C05C8" w:rsidRDefault="004B7083" w:rsidP="004B7083">
                  <w:pPr>
                    <w:pStyle w:val="afff8"/>
                    <w:spacing w:after="0" w:line="240" w:lineRule="auto"/>
                    <w:ind w:left="0" w:firstLine="397"/>
                    <w:rPr>
                      <w:rFonts w:ascii="Times New Roman" w:hAnsi="Times New Roman"/>
                      <w:sz w:val="20"/>
                      <w:szCs w:val="28"/>
                      <w:lang w:val="en-US"/>
                    </w:rPr>
                  </w:pPr>
                  <w:r w:rsidRPr="00400B48">
                    <w:rPr>
                      <w:rFonts w:ascii="Times New Roman" w:hAnsi="Times New Roman"/>
                      <w:sz w:val="20"/>
                      <w:szCs w:val="28"/>
                      <w:lang w:val="en-US"/>
                    </w:rPr>
                    <w:t>1.</w:t>
                  </w:r>
                  <w:r>
                    <w:rPr>
                      <w:rFonts w:ascii="Times New Roman" w:hAnsi="Times New Roman"/>
                      <w:sz w:val="20"/>
                      <w:szCs w:val="28"/>
                      <w:lang w:val="en-US"/>
                    </w:rPr>
                    <w:t xml:space="preserve"> </w:t>
                  </w:r>
                  <w:proofErr w:type="spellStart"/>
                  <w:r w:rsidRPr="00400B48">
                    <w:rPr>
                      <w:rFonts w:ascii="Times New Roman" w:hAnsi="Times New Roman"/>
                      <w:sz w:val="20"/>
                      <w:szCs w:val="28"/>
                      <w:lang w:val="en-US"/>
                    </w:rPr>
                    <w:t>Zhamaldayev</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A.R.Sh</w:t>
                  </w:r>
                  <w:proofErr w:type="spellEnd"/>
                  <w:r w:rsidRPr="00400B48">
                    <w:rPr>
                      <w:rFonts w:ascii="Times New Roman" w:hAnsi="Times New Roman"/>
                      <w:sz w:val="20"/>
                      <w:szCs w:val="28"/>
                      <w:lang w:val="en-US"/>
                    </w:rPr>
                    <w:t xml:space="preserve">. </w:t>
                  </w:r>
                  <w:proofErr w:type="gramStart"/>
                  <w:r w:rsidRPr="00400B48">
                    <w:rPr>
                      <w:rFonts w:ascii="Times New Roman" w:hAnsi="Times New Roman"/>
                      <w:sz w:val="20"/>
                      <w:szCs w:val="28"/>
                      <w:lang w:val="en-US"/>
                    </w:rPr>
                    <w:t>Theoretical substantiation of the construction of a regional mechanism for the r</w:t>
                  </w:r>
                  <w:r w:rsidRPr="00400B48">
                    <w:rPr>
                      <w:rFonts w:ascii="Times New Roman" w:hAnsi="Times New Roman"/>
                      <w:sz w:val="20"/>
                      <w:szCs w:val="28"/>
                      <w:lang w:val="en-US"/>
                    </w:rPr>
                    <w:t>a</w:t>
                  </w:r>
                  <w:r w:rsidRPr="00400B48">
                    <w:rPr>
                      <w:rFonts w:ascii="Times New Roman" w:hAnsi="Times New Roman"/>
                      <w:sz w:val="20"/>
                      <w:szCs w:val="28"/>
                      <w:lang w:val="en-US"/>
                    </w:rPr>
                    <w:t>tional use of human resources.</w:t>
                  </w:r>
                  <w:proofErr w:type="gramEnd"/>
                  <w:r w:rsidRPr="00400B48">
                    <w:rPr>
                      <w:rFonts w:ascii="Times New Roman" w:hAnsi="Times New Roman"/>
                      <w:sz w:val="20"/>
                      <w:szCs w:val="28"/>
                      <w:lang w:val="en-US"/>
                    </w:rPr>
                    <w:t xml:space="preserve"> </w:t>
                  </w:r>
                  <w:proofErr w:type="spellStart"/>
                  <w:r w:rsidRPr="007C05C8">
                    <w:rPr>
                      <w:rFonts w:ascii="Times New Roman" w:hAnsi="Times New Roman"/>
                      <w:i/>
                      <w:sz w:val="20"/>
                      <w:szCs w:val="28"/>
                      <w:lang w:val="en-US"/>
                    </w:rPr>
                    <w:t>Innovatsii</w:t>
                  </w:r>
                  <w:proofErr w:type="spellEnd"/>
                  <w:r w:rsidRPr="007C05C8">
                    <w:rPr>
                      <w:rFonts w:ascii="Times New Roman" w:hAnsi="Times New Roman"/>
                      <w:i/>
                      <w:sz w:val="20"/>
                      <w:szCs w:val="28"/>
                      <w:lang w:val="en-US"/>
                    </w:rPr>
                    <w:t xml:space="preserve"> </w:t>
                  </w:r>
                  <w:proofErr w:type="spellStart"/>
                  <w:r w:rsidRPr="007C05C8">
                    <w:rPr>
                      <w:rFonts w:ascii="Times New Roman" w:hAnsi="Times New Roman"/>
                      <w:i/>
                      <w:sz w:val="20"/>
                      <w:szCs w:val="28"/>
                      <w:lang w:val="en-US"/>
                    </w:rPr>
                    <w:t>i</w:t>
                  </w:r>
                  <w:proofErr w:type="spellEnd"/>
                  <w:r w:rsidRPr="007C05C8">
                    <w:rPr>
                      <w:rFonts w:ascii="Times New Roman" w:hAnsi="Times New Roman"/>
                      <w:i/>
                      <w:sz w:val="20"/>
                      <w:szCs w:val="28"/>
                      <w:lang w:val="en-US"/>
                    </w:rPr>
                    <w:t xml:space="preserve"> </w:t>
                  </w:r>
                  <w:proofErr w:type="spellStart"/>
                  <w:r w:rsidRPr="007C05C8">
                    <w:rPr>
                      <w:rFonts w:ascii="Times New Roman" w:hAnsi="Times New Roman"/>
                      <w:i/>
                      <w:sz w:val="20"/>
                      <w:szCs w:val="28"/>
                      <w:lang w:val="en-US"/>
                    </w:rPr>
                    <w:t>investitsii</w:t>
                  </w:r>
                  <w:proofErr w:type="spellEnd"/>
                  <w:r w:rsidRPr="007C05C8">
                    <w:rPr>
                      <w:rFonts w:ascii="Times New Roman" w:hAnsi="Times New Roman"/>
                      <w:sz w:val="20"/>
                      <w:szCs w:val="28"/>
                      <w:lang w:val="en-US"/>
                    </w:rPr>
                    <w:t>, 2014, no. 12, pp. 244–249. (</w:t>
                  </w:r>
                  <w:proofErr w:type="gramStart"/>
                  <w:r w:rsidRPr="007C05C8">
                    <w:rPr>
                      <w:rFonts w:ascii="Times New Roman" w:hAnsi="Times New Roman"/>
                      <w:sz w:val="20"/>
                      <w:szCs w:val="28"/>
                      <w:lang w:val="en-US"/>
                    </w:rPr>
                    <w:t>in</w:t>
                  </w:r>
                  <w:proofErr w:type="gramEnd"/>
                  <w:r w:rsidRPr="007C05C8">
                    <w:rPr>
                      <w:rFonts w:ascii="Times New Roman" w:hAnsi="Times New Roman"/>
                      <w:sz w:val="20"/>
                      <w:szCs w:val="28"/>
                      <w:lang w:val="en-US"/>
                    </w:rPr>
                    <w:t xml:space="preserve"> Russ.)</w:t>
                  </w:r>
                </w:p>
                <w:p w:rsidR="004B7083" w:rsidRPr="007C05C8" w:rsidRDefault="004B7083" w:rsidP="004B7083">
                  <w:pPr>
                    <w:pStyle w:val="afff8"/>
                    <w:numPr>
                      <w:ilvl w:val="0"/>
                      <w:numId w:val="44"/>
                    </w:numPr>
                    <w:tabs>
                      <w:tab w:val="left" w:pos="567"/>
                    </w:tabs>
                    <w:spacing w:after="0" w:line="240" w:lineRule="auto"/>
                    <w:ind w:left="0" w:firstLine="397"/>
                    <w:rPr>
                      <w:rFonts w:ascii="Times New Roman" w:hAnsi="Times New Roman"/>
                      <w:sz w:val="20"/>
                      <w:szCs w:val="28"/>
                      <w:lang w:val="en-US"/>
                    </w:rPr>
                  </w:pPr>
                  <w:r w:rsidRPr="007C05C8">
                    <w:rPr>
                      <w:rFonts w:ascii="Times New Roman" w:hAnsi="Times New Roman"/>
                      <w:sz w:val="20"/>
                      <w:szCs w:val="28"/>
                      <w:lang w:val="en-US"/>
                    </w:rPr>
                    <w:t xml:space="preserve"> </w:t>
                  </w:r>
                  <w:proofErr w:type="spellStart"/>
                  <w:r w:rsidRPr="00400B48">
                    <w:rPr>
                      <w:rFonts w:ascii="Times New Roman" w:hAnsi="Times New Roman"/>
                      <w:sz w:val="20"/>
                      <w:szCs w:val="28"/>
                      <w:lang w:val="en-US"/>
                    </w:rPr>
                    <w:t>Laskowska</w:t>
                  </w:r>
                  <w:proofErr w:type="spellEnd"/>
                  <w:r w:rsidRPr="00400B48">
                    <w:rPr>
                      <w:rFonts w:ascii="Times New Roman" w:hAnsi="Times New Roman"/>
                      <w:sz w:val="20"/>
                      <w:szCs w:val="28"/>
                      <w:lang w:val="en-US"/>
                    </w:rPr>
                    <w:t xml:space="preserve"> I., </w:t>
                  </w:r>
                  <w:proofErr w:type="spellStart"/>
                  <w:r w:rsidRPr="00400B48">
                    <w:rPr>
                      <w:rFonts w:ascii="Times New Roman" w:hAnsi="Times New Roman"/>
                      <w:sz w:val="20"/>
                      <w:szCs w:val="28"/>
                      <w:lang w:val="en-US"/>
                    </w:rPr>
                    <w:t>DańskaBorsiak</w:t>
                  </w:r>
                  <w:proofErr w:type="spellEnd"/>
                  <w:r w:rsidRPr="00400B48">
                    <w:rPr>
                      <w:rFonts w:ascii="Times New Roman" w:hAnsi="Times New Roman"/>
                      <w:sz w:val="20"/>
                      <w:szCs w:val="28"/>
                      <w:lang w:val="en-US"/>
                    </w:rPr>
                    <w:t xml:space="preserve"> B. The importance of human capital for the economic development of E U regions. </w:t>
                  </w:r>
                  <w:r w:rsidRPr="007C05C8">
                    <w:rPr>
                      <w:rFonts w:ascii="Times New Roman" w:hAnsi="Times New Roman"/>
                      <w:i/>
                      <w:sz w:val="20"/>
                      <w:szCs w:val="28"/>
                      <w:lang w:val="en-US"/>
                    </w:rPr>
                    <w:t>Comparative Economic Research</w:t>
                  </w:r>
                  <w:r w:rsidRPr="007C05C8">
                    <w:rPr>
                      <w:rFonts w:ascii="Times New Roman" w:hAnsi="Times New Roman"/>
                      <w:sz w:val="20"/>
                      <w:szCs w:val="28"/>
                      <w:lang w:val="en-US"/>
                    </w:rPr>
                    <w:t xml:space="preserve">, 2016, no. 19(5), pp. 63–79. </w:t>
                  </w:r>
                </w:p>
                <w:p w:rsidR="004B7083" w:rsidRPr="00400B48" w:rsidRDefault="004B7083" w:rsidP="004B7083">
                  <w:pPr>
                    <w:pStyle w:val="afff8"/>
                    <w:numPr>
                      <w:ilvl w:val="0"/>
                      <w:numId w:val="44"/>
                    </w:numPr>
                    <w:tabs>
                      <w:tab w:val="left" w:pos="567"/>
                    </w:tabs>
                    <w:spacing w:after="0" w:line="240" w:lineRule="auto"/>
                    <w:ind w:left="0" w:firstLine="397"/>
                    <w:rPr>
                      <w:rFonts w:ascii="Times New Roman" w:hAnsi="Times New Roman"/>
                      <w:sz w:val="20"/>
                      <w:szCs w:val="28"/>
                      <w:lang w:val="en-US"/>
                    </w:rPr>
                  </w:pPr>
                  <w:r w:rsidRPr="007C05C8">
                    <w:rPr>
                      <w:rFonts w:ascii="Times New Roman" w:hAnsi="Times New Roman"/>
                      <w:sz w:val="20"/>
                      <w:szCs w:val="28"/>
                      <w:lang w:val="en-US"/>
                    </w:rPr>
                    <w:t xml:space="preserve"> </w:t>
                  </w:r>
                  <w:proofErr w:type="spellStart"/>
                  <w:r w:rsidRPr="00400B48">
                    <w:rPr>
                      <w:rFonts w:ascii="Times New Roman" w:hAnsi="Times New Roman"/>
                      <w:sz w:val="20"/>
                      <w:szCs w:val="28"/>
                      <w:lang w:val="en-US"/>
                    </w:rPr>
                    <w:t>Matei</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A.I.</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Reli</w:t>
                  </w:r>
                  <w:proofErr w:type="spellEnd"/>
                  <w:r w:rsidRPr="00400B48">
                    <w:rPr>
                      <w:rFonts w:ascii="Times New Roman" w:hAnsi="Times New Roman"/>
                      <w:sz w:val="20"/>
                      <w:szCs w:val="28"/>
                      <w:lang w:val="en-US"/>
                    </w:rPr>
                    <w:t xml:space="preserve"> C. Assessment of Human Capital and Development. Contributions from Structural Funds.</w:t>
                  </w:r>
                  <w:r w:rsidRPr="00400B48">
                    <w:rPr>
                      <w:rFonts w:ascii="Times New Roman" w:hAnsi="Times New Roman"/>
                      <w:i/>
                      <w:sz w:val="20"/>
                      <w:szCs w:val="28"/>
                      <w:lang w:val="en-US"/>
                    </w:rPr>
                    <w:t xml:space="preserve"> 5th A</w:t>
                  </w:r>
                  <w:r w:rsidRPr="00400B48">
                    <w:rPr>
                      <w:rFonts w:ascii="Times New Roman" w:hAnsi="Times New Roman"/>
                      <w:i/>
                      <w:sz w:val="20"/>
                      <w:szCs w:val="28"/>
                    </w:rPr>
                    <w:t>с</w:t>
                  </w:r>
                  <w:proofErr w:type="spellStart"/>
                  <w:r w:rsidRPr="00400B48">
                    <w:rPr>
                      <w:rFonts w:ascii="Times New Roman" w:hAnsi="Times New Roman"/>
                      <w:i/>
                      <w:sz w:val="20"/>
                      <w:szCs w:val="28"/>
                      <w:lang w:val="en-US"/>
                    </w:rPr>
                    <w:t>ademos</w:t>
                  </w:r>
                  <w:proofErr w:type="spellEnd"/>
                  <w:r w:rsidRPr="00400B48">
                    <w:rPr>
                      <w:rFonts w:ascii="Times New Roman" w:hAnsi="Times New Roman"/>
                      <w:i/>
                      <w:sz w:val="20"/>
                      <w:szCs w:val="28"/>
                      <w:lang w:val="en-US"/>
                    </w:rPr>
                    <w:t xml:space="preserve"> Conference, Bucharest, Romania</w:t>
                  </w:r>
                  <w:r w:rsidRPr="00400B48">
                    <w:rPr>
                      <w:rFonts w:ascii="Times New Roman" w:hAnsi="Times New Roman"/>
                      <w:sz w:val="20"/>
                      <w:szCs w:val="28"/>
                      <w:lang w:val="en-US"/>
                    </w:rPr>
                    <w:t xml:space="preserve">, 2018, pp. 226–231. </w:t>
                  </w:r>
                </w:p>
                <w:p w:rsidR="004B7083" w:rsidRPr="00400B48" w:rsidRDefault="004B7083" w:rsidP="004B7083">
                  <w:pPr>
                    <w:pStyle w:val="afff8"/>
                    <w:numPr>
                      <w:ilvl w:val="0"/>
                      <w:numId w:val="44"/>
                    </w:numPr>
                    <w:tabs>
                      <w:tab w:val="left" w:pos="567"/>
                    </w:tabs>
                    <w:spacing w:after="0" w:line="240" w:lineRule="auto"/>
                    <w:ind w:left="0" w:firstLine="397"/>
                    <w:rPr>
                      <w:rFonts w:ascii="Times New Roman" w:hAnsi="Times New Roman"/>
                      <w:sz w:val="20"/>
                      <w:szCs w:val="28"/>
                    </w:rPr>
                  </w:pPr>
                  <w:r w:rsidRPr="007C05C8">
                    <w:rPr>
                      <w:rFonts w:ascii="Times New Roman" w:hAnsi="Times New Roman"/>
                      <w:sz w:val="20"/>
                      <w:szCs w:val="28"/>
                      <w:lang w:val="en-US"/>
                    </w:rPr>
                    <w:t xml:space="preserve"> </w:t>
                  </w:r>
                  <w:proofErr w:type="spellStart"/>
                  <w:r w:rsidRPr="00400B48">
                    <w:rPr>
                      <w:rFonts w:ascii="Times New Roman" w:hAnsi="Times New Roman"/>
                      <w:sz w:val="20"/>
                      <w:szCs w:val="28"/>
                      <w:lang w:val="en-US"/>
                    </w:rPr>
                    <w:t>Neagu</w:t>
                  </w:r>
                  <w:proofErr w:type="spellEnd"/>
                  <w:r w:rsidRPr="00400B48">
                    <w:rPr>
                      <w:rFonts w:ascii="Times New Roman" w:hAnsi="Times New Roman"/>
                      <w:sz w:val="20"/>
                      <w:szCs w:val="28"/>
                      <w:lang w:val="en-US"/>
                    </w:rPr>
                    <w:t xml:space="preserve"> O. Human Capital: A Determinant </w:t>
                  </w:r>
                  <w:proofErr w:type="gramStart"/>
                  <w:r w:rsidRPr="00400B48">
                    <w:rPr>
                      <w:rFonts w:ascii="Times New Roman" w:hAnsi="Times New Roman"/>
                      <w:sz w:val="20"/>
                      <w:szCs w:val="28"/>
                      <w:lang w:val="en-US"/>
                    </w:rPr>
                    <w:t>Of</w:t>
                  </w:r>
                  <w:proofErr w:type="gramEnd"/>
                  <w:r w:rsidRPr="00400B48">
                    <w:rPr>
                      <w:rFonts w:ascii="Times New Roman" w:hAnsi="Times New Roman"/>
                      <w:sz w:val="20"/>
                      <w:szCs w:val="28"/>
                      <w:lang w:val="en-US"/>
                    </w:rPr>
                    <w:t xml:space="preserve"> Regional Development?</w:t>
                  </w:r>
                  <w:r w:rsidRPr="00400B48">
                    <w:rPr>
                      <w:rFonts w:ascii="Times New Roman" w:hAnsi="Times New Roman"/>
                      <w:i/>
                      <w:sz w:val="20"/>
                      <w:szCs w:val="28"/>
                      <w:lang w:val="en-US"/>
                    </w:rPr>
                    <w:t xml:space="preserve"> An Empirical Study </w:t>
                  </w:r>
                  <w:proofErr w:type="gramStart"/>
                  <w:r w:rsidRPr="00400B48">
                    <w:rPr>
                      <w:rFonts w:ascii="Times New Roman" w:hAnsi="Times New Roman"/>
                      <w:i/>
                      <w:sz w:val="20"/>
                      <w:szCs w:val="28"/>
                      <w:lang w:val="en-US"/>
                    </w:rPr>
                    <w:t>On</w:t>
                  </w:r>
                  <w:proofErr w:type="gramEnd"/>
                  <w:r w:rsidRPr="00400B48">
                    <w:rPr>
                      <w:rFonts w:ascii="Times New Roman" w:hAnsi="Times New Roman"/>
                      <w:i/>
                      <w:sz w:val="20"/>
                      <w:szCs w:val="28"/>
                      <w:lang w:val="en-US"/>
                    </w:rPr>
                    <w:t xml:space="preserve"> The Eur</w:t>
                  </w:r>
                  <w:r w:rsidRPr="00400B48">
                    <w:rPr>
                      <w:rFonts w:ascii="Times New Roman" w:hAnsi="Times New Roman"/>
                      <w:i/>
                      <w:sz w:val="20"/>
                      <w:szCs w:val="28"/>
                      <w:lang w:val="en-US"/>
                    </w:rPr>
                    <w:t>o</w:t>
                  </w:r>
                  <w:r w:rsidRPr="00400B48">
                    <w:rPr>
                      <w:rFonts w:ascii="Times New Roman" w:hAnsi="Times New Roman"/>
                      <w:i/>
                      <w:sz w:val="20"/>
                      <w:szCs w:val="28"/>
                      <w:lang w:val="en-US"/>
                    </w:rPr>
                    <w:t xml:space="preserve">pean Union. </w:t>
                  </w:r>
                  <w:proofErr w:type="spellStart"/>
                  <w:r w:rsidRPr="00400B48">
                    <w:rPr>
                      <w:rFonts w:ascii="Times New Roman" w:hAnsi="Times New Roman"/>
                      <w:i/>
                      <w:sz w:val="20"/>
                      <w:szCs w:val="28"/>
                    </w:rPr>
                    <w:t>Annals-Economy</w:t>
                  </w:r>
                  <w:proofErr w:type="spellEnd"/>
                  <w:r w:rsidRPr="00400B48">
                    <w:rPr>
                      <w:rFonts w:ascii="Times New Roman" w:hAnsi="Times New Roman"/>
                      <w:i/>
                      <w:sz w:val="20"/>
                      <w:szCs w:val="28"/>
                    </w:rPr>
                    <w:t xml:space="preserve"> </w:t>
                  </w:r>
                  <w:proofErr w:type="spellStart"/>
                  <w:r w:rsidRPr="00400B48">
                    <w:rPr>
                      <w:rFonts w:ascii="Times New Roman" w:hAnsi="Times New Roman"/>
                      <w:i/>
                      <w:sz w:val="20"/>
                      <w:szCs w:val="28"/>
                    </w:rPr>
                    <w:t>Series</w:t>
                  </w:r>
                  <w:proofErr w:type="spellEnd"/>
                  <w:r w:rsidRPr="00400B48">
                    <w:rPr>
                      <w:rFonts w:ascii="Times New Roman" w:hAnsi="Times New Roman"/>
                      <w:i/>
                      <w:sz w:val="20"/>
                      <w:szCs w:val="28"/>
                    </w:rPr>
                    <w:t>,</w:t>
                  </w:r>
                  <w:r w:rsidRPr="00400B48">
                    <w:rPr>
                      <w:rFonts w:ascii="Times New Roman" w:hAnsi="Times New Roman"/>
                      <w:sz w:val="20"/>
                      <w:szCs w:val="28"/>
                    </w:rPr>
                    <w:t xml:space="preserve"> 2014, </w:t>
                  </w:r>
                  <w:proofErr w:type="spellStart"/>
                  <w:r w:rsidRPr="00400B48">
                    <w:rPr>
                      <w:rFonts w:ascii="Times New Roman" w:hAnsi="Times New Roman"/>
                      <w:sz w:val="20"/>
                      <w:szCs w:val="28"/>
                    </w:rPr>
                    <w:t>no</w:t>
                  </w:r>
                  <w:proofErr w:type="spellEnd"/>
                  <w:r w:rsidRPr="00400B48">
                    <w:rPr>
                      <w:rFonts w:ascii="Times New Roman" w:hAnsi="Times New Roman"/>
                      <w:sz w:val="20"/>
                      <w:szCs w:val="28"/>
                    </w:rPr>
                    <w:t xml:space="preserve">. 5, </w:t>
                  </w:r>
                  <w:proofErr w:type="spellStart"/>
                  <w:r w:rsidRPr="00400B48">
                    <w:rPr>
                      <w:rFonts w:ascii="Times New Roman" w:hAnsi="Times New Roman"/>
                      <w:sz w:val="20"/>
                      <w:szCs w:val="28"/>
                    </w:rPr>
                    <w:t>pp</w:t>
                  </w:r>
                  <w:proofErr w:type="spellEnd"/>
                  <w:r w:rsidRPr="00400B48">
                    <w:rPr>
                      <w:rFonts w:ascii="Times New Roman" w:hAnsi="Times New Roman"/>
                      <w:sz w:val="20"/>
                      <w:szCs w:val="28"/>
                    </w:rPr>
                    <w:t xml:space="preserve">. 132–140. </w:t>
                  </w:r>
                </w:p>
                <w:p w:rsidR="004B7083" w:rsidRPr="00400B48" w:rsidRDefault="004B7083" w:rsidP="004B7083">
                  <w:pPr>
                    <w:pStyle w:val="afff8"/>
                    <w:spacing w:after="0" w:line="240" w:lineRule="auto"/>
                    <w:ind w:left="0" w:firstLine="397"/>
                    <w:rPr>
                      <w:rFonts w:ascii="Times New Roman" w:hAnsi="Times New Roman"/>
                      <w:sz w:val="20"/>
                      <w:szCs w:val="28"/>
                      <w:lang w:val="en-US"/>
                    </w:rPr>
                  </w:pPr>
                  <w:r w:rsidRPr="00400B48">
                    <w:rPr>
                      <w:rFonts w:ascii="Times New Roman" w:hAnsi="Times New Roman"/>
                      <w:sz w:val="20"/>
                      <w:szCs w:val="28"/>
                      <w:lang w:val="en-US"/>
                    </w:rPr>
                    <w:t>5.</w:t>
                  </w:r>
                  <w:r>
                    <w:rPr>
                      <w:rFonts w:ascii="Times New Roman" w:hAnsi="Times New Roman"/>
                      <w:sz w:val="20"/>
                      <w:szCs w:val="28"/>
                      <w:lang w:val="en-US"/>
                    </w:rPr>
                    <w:t xml:space="preserve"> </w:t>
                  </w:r>
                  <w:proofErr w:type="spellStart"/>
                  <w:r w:rsidRPr="00400B48">
                    <w:rPr>
                      <w:rFonts w:ascii="Times New Roman" w:hAnsi="Times New Roman"/>
                      <w:sz w:val="20"/>
                      <w:szCs w:val="28"/>
                      <w:lang w:val="en-US"/>
                    </w:rPr>
                    <w:t>Kosten′kova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T.A.</w:t>
                  </w:r>
                  <w:proofErr w:type="spellEnd"/>
                  <w:r w:rsidRPr="00400B48">
                    <w:rPr>
                      <w:rFonts w:ascii="Times New Roman" w:hAnsi="Times New Roman"/>
                      <w:sz w:val="20"/>
                      <w:szCs w:val="28"/>
                      <w:lang w:val="en-US"/>
                    </w:rPr>
                    <w:t xml:space="preserve"> The personnel potential of the region: the essence and main factors of formation. </w:t>
                  </w:r>
                  <w:proofErr w:type="spellStart"/>
                  <w:proofErr w:type="gramStart"/>
                  <w:r w:rsidRPr="00400B48">
                    <w:rPr>
                      <w:rFonts w:ascii="Times New Roman" w:hAnsi="Times New Roman"/>
                      <w:i/>
                      <w:sz w:val="20"/>
                      <w:szCs w:val="28"/>
                      <w:lang w:val="en-US"/>
                    </w:rPr>
                    <w:t>Ekonomika</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truda</w:t>
                  </w:r>
                  <w:proofErr w:type="spellEnd"/>
                  <w:r w:rsidRPr="00400B48">
                    <w:rPr>
                      <w:rFonts w:ascii="Times New Roman" w:hAnsi="Times New Roman"/>
                      <w:sz w:val="20"/>
                      <w:szCs w:val="28"/>
                      <w:lang w:val="en-US"/>
                    </w:rPr>
                    <w:t>.</w:t>
                  </w:r>
                  <w:proofErr w:type="gramEnd"/>
                  <w:r w:rsidRPr="00400B48">
                    <w:rPr>
                      <w:rFonts w:ascii="Times New Roman" w:hAnsi="Times New Roman"/>
                      <w:sz w:val="20"/>
                      <w:szCs w:val="28"/>
                      <w:lang w:val="en-US"/>
                    </w:rPr>
                    <w:t xml:space="preserve"> 2019, vol. 6, no. 3, pp. 1149–1158. (</w:t>
                  </w:r>
                  <w:proofErr w:type="gramStart"/>
                  <w:r w:rsidRPr="00400B48">
                    <w:rPr>
                      <w:rFonts w:ascii="Times New Roman" w:hAnsi="Times New Roman"/>
                      <w:sz w:val="20"/>
                      <w:szCs w:val="28"/>
                      <w:lang w:val="en-US"/>
                    </w:rPr>
                    <w:t>in</w:t>
                  </w:r>
                  <w:proofErr w:type="gramEnd"/>
                  <w:r w:rsidRPr="00400B48">
                    <w:rPr>
                      <w:rFonts w:ascii="Times New Roman" w:hAnsi="Times New Roman"/>
                      <w:sz w:val="20"/>
                      <w:szCs w:val="28"/>
                      <w:lang w:val="en-US"/>
                    </w:rPr>
                    <w:t xml:space="preserve"> Russ.)</w:t>
                  </w:r>
                </w:p>
                <w:p w:rsidR="004B7083" w:rsidRPr="00400B48" w:rsidRDefault="004B7083" w:rsidP="004B7083">
                  <w:pPr>
                    <w:pStyle w:val="afff8"/>
                    <w:spacing w:after="0" w:line="240" w:lineRule="auto"/>
                    <w:ind w:left="0" w:firstLine="397"/>
                    <w:rPr>
                      <w:rFonts w:ascii="Times New Roman" w:hAnsi="Times New Roman"/>
                      <w:sz w:val="20"/>
                      <w:szCs w:val="28"/>
                      <w:lang w:val="en-US"/>
                    </w:rPr>
                  </w:pPr>
                  <w:proofErr w:type="gramStart"/>
                  <w:r w:rsidRPr="00400B48">
                    <w:rPr>
                      <w:rFonts w:ascii="Times New Roman" w:hAnsi="Times New Roman"/>
                      <w:sz w:val="20"/>
                      <w:szCs w:val="28"/>
                      <w:lang w:val="en-US"/>
                    </w:rPr>
                    <w:t>6.</w:t>
                  </w:r>
                  <w:r>
                    <w:rPr>
                      <w:rFonts w:ascii="Times New Roman" w:hAnsi="Times New Roman"/>
                      <w:sz w:val="20"/>
                      <w:szCs w:val="28"/>
                      <w:lang w:val="en-US"/>
                    </w:rPr>
                    <w:t xml:space="preserve"> </w:t>
                  </w:r>
                  <w:proofErr w:type="spellStart"/>
                  <w:r w:rsidRPr="00400B48">
                    <w:rPr>
                      <w:rFonts w:ascii="Times New Roman" w:hAnsi="Times New Roman"/>
                      <w:sz w:val="20"/>
                      <w:szCs w:val="28"/>
                      <w:lang w:val="en-US"/>
                    </w:rPr>
                    <w:t>Nosachevskaya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E.A.</w:t>
                  </w:r>
                  <w:proofErr w:type="spellEnd"/>
                  <w:r w:rsidRPr="00400B48">
                    <w:rPr>
                      <w:rFonts w:ascii="Times New Roman" w:hAnsi="Times New Roman"/>
                      <w:sz w:val="20"/>
                      <w:szCs w:val="28"/>
                      <w:lang w:val="en-US"/>
                    </w:rPr>
                    <w:t xml:space="preserve"> Directions for improving scientific support for the development of human resources at the regional level.</w:t>
                  </w:r>
                  <w:proofErr w:type="gramEnd"/>
                  <w:r w:rsidRPr="00400B48">
                    <w:rPr>
                      <w:rFonts w:ascii="Times New Roman" w:hAnsi="Times New Roman"/>
                      <w:sz w:val="20"/>
                      <w:szCs w:val="28"/>
                      <w:lang w:val="en-US"/>
                    </w:rPr>
                    <w:t xml:space="preserve"> </w:t>
                  </w:r>
                  <w:proofErr w:type="spellStart"/>
                  <w:proofErr w:type="gramStart"/>
                  <w:r w:rsidRPr="00400B48">
                    <w:rPr>
                      <w:rFonts w:ascii="Times New Roman" w:hAnsi="Times New Roman"/>
                      <w:i/>
                      <w:sz w:val="20"/>
                      <w:szCs w:val="28"/>
                      <w:lang w:val="en-US"/>
                    </w:rPr>
                    <w:t>Sotsial′no-ekonomicheskiye</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yavleniya</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i</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protsessy</w:t>
                  </w:r>
                  <w:proofErr w:type="spellEnd"/>
                  <w:r w:rsidRPr="00400B48">
                    <w:rPr>
                      <w:rFonts w:ascii="Times New Roman" w:hAnsi="Times New Roman"/>
                      <w:i/>
                      <w:sz w:val="20"/>
                      <w:szCs w:val="28"/>
                      <w:lang w:val="en-US"/>
                    </w:rPr>
                    <w:t>.</w:t>
                  </w:r>
                  <w:proofErr w:type="gramEnd"/>
                  <w:r w:rsidRPr="00400B48">
                    <w:rPr>
                      <w:rFonts w:ascii="Times New Roman" w:hAnsi="Times New Roman"/>
                      <w:sz w:val="20"/>
                      <w:szCs w:val="28"/>
                      <w:lang w:val="en-US"/>
                    </w:rPr>
                    <w:t xml:space="preserve"> 2015, vol. 10, no. 11, pp. 94–98. (</w:t>
                  </w:r>
                  <w:proofErr w:type="gramStart"/>
                  <w:r w:rsidRPr="00400B48">
                    <w:rPr>
                      <w:rFonts w:ascii="Times New Roman" w:hAnsi="Times New Roman"/>
                      <w:sz w:val="20"/>
                      <w:szCs w:val="28"/>
                      <w:lang w:val="en-US"/>
                    </w:rPr>
                    <w:t>in</w:t>
                  </w:r>
                  <w:proofErr w:type="gramEnd"/>
                  <w:r w:rsidRPr="00400B48">
                    <w:rPr>
                      <w:rFonts w:ascii="Times New Roman" w:hAnsi="Times New Roman"/>
                      <w:sz w:val="20"/>
                      <w:szCs w:val="28"/>
                      <w:lang w:val="en-US"/>
                    </w:rPr>
                    <w:t xml:space="preserve"> Russ.)</w:t>
                  </w:r>
                </w:p>
                <w:p w:rsidR="004B7083" w:rsidRPr="00400B48" w:rsidRDefault="004B7083" w:rsidP="004B7083">
                  <w:pPr>
                    <w:pStyle w:val="afff8"/>
                    <w:spacing w:after="0" w:line="240" w:lineRule="auto"/>
                    <w:ind w:left="0" w:firstLine="397"/>
                    <w:rPr>
                      <w:rFonts w:ascii="Times New Roman" w:hAnsi="Times New Roman"/>
                      <w:sz w:val="20"/>
                      <w:szCs w:val="28"/>
                      <w:lang w:val="en-US"/>
                    </w:rPr>
                  </w:pPr>
                  <w:r w:rsidRPr="00400B48">
                    <w:rPr>
                      <w:rFonts w:ascii="Times New Roman" w:hAnsi="Times New Roman"/>
                      <w:sz w:val="20"/>
                      <w:szCs w:val="28"/>
                      <w:lang w:val="en-US"/>
                    </w:rPr>
                    <w:t>7.</w:t>
                  </w:r>
                  <w:r>
                    <w:rPr>
                      <w:rFonts w:ascii="Times New Roman" w:hAnsi="Times New Roman"/>
                      <w:sz w:val="20"/>
                      <w:szCs w:val="28"/>
                      <w:lang w:val="en-US"/>
                    </w:rPr>
                    <w:t xml:space="preserve"> </w:t>
                  </w:r>
                  <w:proofErr w:type="spellStart"/>
                  <w:r w:rsidRPr="00400B48">
                    <w:rPr>
                      <w:rFonts w:ascii="Times New Roman" w:hAnsi="Times New Roman"/>
                      <w:sz w:val="20"/>
                      <w:szCs w:val="28"/>
                      <w:lang w:val="en-US"/>
                    </w:rPr>
                    <w:t>Sidunova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G.I.</w:t>
                  </w:r>
                  <w:proofErr w:type="spellEnd"/>
                  <w:r w:rsidRPr="00400B48">
                    <w:rPr>
                      <w:rFonts w:ascii="Times New Roman" w:hAnsi="Times New Roman"/>
                      <w:sz w:val="20"/>
                      <w:szCs w:val="28"/>
                      <w:lang w:val="en-US"/>
                    </w:rPr>
                    <w:t xml:space="preserve"> Specifics and patterns of formation of regional personnel policy. </w:t>
                  </w:r>
                  <w:proofErr w:type="spellStart"/>
                  <w:proofErr w:type="gramStart"/>
                  <w:r w:rsidRPr="00400B48">
                    <w:rPr>
                      <w:rFonts w:ascii="Times New Roman" w:hAnsi="Times New Roman"/>
                      <w:i/>
                      <w:sz w:val="20"/>
                      <w:szCs w:val="28"/>
                      <w:lang w:val="en-US"/>
                    </w:rPr>
                    <w:t>Izvestiya</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Volgogradskogo</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gosudarstvennogo</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pedagogicheskogo</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universiteta</w:t>
                  </w:r>
                  <w:proofErr w:type="spellEnd"/>
                  <w:r w:rsidRPr="00400B48">
                    <w:rPr>
                      <w:rFonts w:ascii="Times New Roman" w:hAnsi="Times New Roman"/>
                      <w:i/>
                      <w:sz w:val="20"/>
                      <w:szCs w:val="28"/>
                      <w:lang w:val="en-US"/>
                    </w:rPr>
                    <w:t>,</w:t>
                  </w:r>
                  <w:r w:rsidRPr="00400B48">
                    <w:rPr>
                      <w:rFonts w:ascii="Times New Roman" w:hAnsi="Times New Roman"/>
                      <w:sz w:val="20"/>
                      <w:szCs w:val="28"/>
                      <w:lang w:val="en-US"/>
                    </w:rPr>
                    <w:t xml:space="preserve"> 2014, no.</w:t>
                  </w:r>
                  <w:proofErr w:type="gramEnd"/>
                  <w:r w:rsidRPr="00400B48">
                    <w:rPr>
                      <w:rFonts w:ascii="Times New Roman" w:hAnsi="Times New Roman"/>
                      <w:sz w:val="20"/>
                      <w:szCs w:val="28"/>
                      <w:lang w:val="en-US"/>
                    </w:rPr>
                    <w:t xml:space="preserve"> 8(93), pp. 125–133. (</w:t>
                  </w:r>
                  <w:proofErr w:type="gramStart"/>
                  <w:r w:rsidRPr="00400B48">
                    <w:rPr>
                      <w:rFonts w:ascii="Times New Roman" w:hAnsi="Times New Roman"/>
                      <w:sz w:val="20"/>
                      <w:szCs w:val="28"/>
                      <w:lang w:val="en-US"/>
                    </w:rPr>
                    <w:t>in</w:t>
                  </w:r>
                  <w:proofErr w:type="gramEnd"/>
                  <w:r w:rsidRPr="00400B48">
                    <w:rPr>
                      <w:rFonts w:ascii="Times New Roman" w:hAnsi="Times New Roman"/>
                      <w:sz w:val="20"/>
                      <w:szCs w:val="28"/>
                      <w:lang w:val="en-US"/>
                    </w:rPr>
                    <w:t xml:space="preserve"> Russ.)</w:t>
                  </w:r>
                </w:p>
                <w:p w:rsidR="004B7083" w:rsidRPr="00400B48" w:rsidRDefault="004B7083" w:rsidP="004B7083">
                  <w:pPr>
                    <w:pStyle w:val="afff8"/>
                    <w:spacing w:after="0" w:line="240" w:lineRule="auto"/>
                    <w:ind w:left="0" w:firstLine="397"/>
                    <w:rPr>
                      <w:rFonts w:ascii="Times New Roman" w:hAnsi="Times New Roman"/>
                      <w:sz w:val="20"/>
                      <w:szCs w:val="28"/>
                      <w:lang w:val="en-US"/>
                    </w:rPr>
                  </w:pPr>
                  <w:r w:rsidRPr="00400B48">
                    <w:rPr>
                      <w:rFonts w:ascii="Times New Roman" w:hAnsi="Times New Roman"/>
                      <w:sz w:val="20"/>
                      <w:szCs w:val="28"/>
                      <w:lang w:val="en-US"/>
                    </w:rPr>
                    <w:t>8.</w:t>
                  </w:r>
                  <w:r>
                    <w:rPr>
                      <w:rFonts w:ascii="Times New Roman" w:hAnsi="Times New Roman"/>
                      <w:sz w:val="20"/>
                      <w:szCs w:val="28"/>
                      <w:lang w:val="en-US"/>
                    </w:rPr>
                    <w:t xml:space="preserve"> </w:t>
                  </w:r>
                  <w:proofErr w:type="spellStart"/>
                  <w:r w:rsidRPr="00400B48">
                    <w:rPr>
                      <w:rFonts w:ascii="Times New Roman" w:hAnsi="Times New Roman"/>
                      <w:sz w:val="20"/>
                      <w:szCs w:val="28"/>
                      <w:lang w:val="en-US"/>
                    </w:rPr>
                    <w:t>Kokovikhin</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A.Yu</w:t>
                  </w:r>
                  <w:proofErr w:type="spellEnd"/>
                  <w:r w:rsidRPr="00400B48">
                    <w:rPr>
                      <w:rFonts w:ascii="Times New Roman" w:hAnsi="Times New Roman"/>
                      <w:sz w:val="20"/>
                      <w:szCs w:val="28"/>
                      <w:lang w:val="en-US"/>
                    </w:rPr>
                    <w:t xml:space="preserve">. State programs as a tool for human resource management at the level of the subjects of the Russian Federation. </w:t>
                  </w:r>
                  <w:proofErr w:type="spellStart"/>
                  <w:r w:rsidRPr="00400B48">
                    <w:rPr>
                      <w:rFonts w:ascii="Times New Roman" w:hAnsi="Times New Roman"/>
                      <w:i/>
                      <w:sz w:val="20"/>
                      <w:szCs w:val="28"/>
                      <w:lang w:val="en-US"/>
                    </w:rPr>
                    <w:t>Izvestiya</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UrGEU</w:t>
                  </w:r>
                  <w:proofErr w:type="spellEnd"/>
                  <w:r w:rsidRPr="00400B48">
                    <w:rPr>
                      <w:rFonts w:ascii="Times New Roman" w:hAnsi="Times New Roman"/>
                      <w:i/>
                      <w:sz w:val="20"/>
                      <w:szCs w:val="28"/>
                      <w:lang w:val="en-US"/>
                    </w:rPr>
                    <w:t>,</w:t>
                  </w:r>
                  <w:r w:rsidRPr="00400B48">
                    <w:rPr>
                      <w:rFonts w:ascii="Times New Roman" w:hAnsi="Times New Roman"/>
                      <w:sz w:val="20"/>
                      <w:szCs w:val="28"/>
                      <w:lang w:val="en-US"/>
                    </w:rPr>
                    <w:t xml:space="preserve"> 2017, no. 3(71), pp. 91–103. (</w:t>
                  </w:r>
                  <w:proofErr w:type="gramStart"/>
                  <w:r w:rsidRPr="00400B48">
                    <w:rPr>
                      <w:rFonts w:ascii="Times New Roman" w:hAnsi="Times New Roman"/>
                      <w:sz w:val="20"/>
                      <w:szCs w:val="28"/>
                      <w:lang w:val="en-US"/>
                    </w:rPr>
                    <w:t>in</w:t>
                  </w:r>
                  <w:proofErr w:type="gramEnd"/>
                  <w:r w:rsidRPr="00400B48">
                    <w:rPr>
                      <w:rFonts w:ascii="Times New Roman" w:hAnsi="Times New Roman"/>
                      <w:sz w:val="20"/>
                      <w:szCs w:val="28"/>
                      <w:lang w:val="en-US"/>
                    </w:rPr>
                    <w:t xml:space="preserve"> Russ.)</w:t>
                  </w:r>
                </w:p>
                <w:p w:rsidR="004B7083" w:rsidRPr="00400B48" w:rsidRDefault="004B7083" w:rsidP="004B7083">
                  <w:pPr>
                    <w:pStyle w:val="afff8"/>
                    <w:spacing w:after="0" w:line="240" w:lineRule="auto"/>
                    <w:ind w:left="0" w:firstLine="397"/>
                    <w:rPr>
                      <w:rFonts w:ascii="Times New Roman" w:hAnsi="Times New Roman"/>
                      <w:sz w:val="20"/>
                      <w:szCs w:val="28"/>
                      <w:lang w:val="en-US"/>
                    </w:rPr>
                  </w:pPr>
                  <w:r w:rsidRPr="00400B48">
                    <w:rPr>
                      <w:rFonts w:ascii="Times New Roman" w:hAnsi="Times New Roman"/>
                      <w:sz w:val="20"/>
                      <w:szCs w:val="28"/>
                      <w:lang w:val="en-US"/>
                    </w:rPr>
                    <w:t xml:space="preserve">9. </w:t>
                  </w:r>
                  <w:proofErr w:type="spellStart"/>
                  <w:r w:rsidRPr="00400B48">
                    <w:rPr>
                      <w:rFonts w:ascii="Times New Roman" w:hAnsi="Times New Roman"/>
                      <w:sz w:val="20"/>
                      <w:szCs w:val="28"/>
                      <w:lang w:val="en-US"/>
                    </w:rPr>
                    <w:t>Olkhovaya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T.A.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Zinyukhina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N.A.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Nikulina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Y.N.</w:t>
                  </w:r>
                  <w:proofErr w:type="spellEnd"/>
                  <w:r w:rsidRPr="00400B48">
                    <w:rPr>
                      <w:rFonts w:ascii="Times New Roman" w:hAnsi="Times New Roman"/>
                      <w:sz w:val="20"/>
                      <w:szCs w:val="28"/>
                      <w:lang w:val="en-US"/>
                    </w:rPr>
                    <w:t xml:space="preserve"> Cooperation between university and business comm</w:t>
                  </w:r>
                  <w:r w:rsidRPr="00400B48">
                    <w:rPr>
                      <w:rFonts w:ascii="Times New Roman" w:hAnsi="Times New Roman"/>
                      <w:sz w:val="20"/>
                      <w:szCs w:val="28"/>
                      <w:lang w:val="en-US"/>
                    </w:rPr>
                    <w:t>u</w:t>
                  </w:r>
                  <w:r w:rsidRPr="00400B48">
                    <w:rPr>
                      <w:rFonts w:ascii="Times New Roman" w:hAnsi="Times New Roman"/>
                      <w:sz w:val="20"/>
                      <w:szCs w:val="28"/>
                      <w:lang w:val="en-US"/>
                    </w:rPr>
                    <w:t xml:space="preserve">nity: Experience and development priorities. </w:t>
                  </w:r>
                  <w:proofErr w:type="spellStart"/>
                  <w:r w:rsidRPr="00400B48">
                    <w:rPr>
                      <w:rFonts w:ascii="Times New Roman" w:hAnsi="Times New Roman"/>
                      <w:i/>
                      <w:sz w:val="20"/>
                      <w:szCs w:val="28"/>
                      <w:lang w:val="en-US"/>
                    </w:rPr>
                    <w:t>Vysshee</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Obrazovanie</w:t>
                  </w:r>
                  <w:proofErr w:type="spellEnd"/>
                  <w:r w:rsidRPr="00400B48">
                    <w:rPr>
                      <w:rFonts w:ascii="Times New Roman" w:hAnsi="Times New Roman"/>
                      <w:i/>
                      <w:sz w:val="20"/>
                      <w:szCs w:val="28"/>
                      <w:lang w:val="en-US"/>
                    </w:rPr>
                    <w:t xml:space="preserve"> v </w:t>
                  </w:r>
                  <w:proofErr w:type="spellStart"/>
                  <w:r w:rsidRPr="00400B48">
                    <w:rPr>
                      <w:rFonts w:ascii="Times New Roman" w:hAnsi="Times New Roman"/>
                      <w:i/>
                      <w:sz w:val="20"/>
                      <w:szCs w:val="28"/>
                      <w:lang w:val="en-US"/>
                    </w:rPr>
                    <w:t>Rossii</w:t>
                  </w:r>
                  <w:proofErr w:type="spellEnd"/>
                  <w:r w:rsidRPr="00400B48">
                    <w:rPr>
                      <w:rFonts w:ascii="Times New Roman" w:hAnsi="Times New Roman"/>
                      <w:sz w:val="20"/>
                      <w:szCs w:val="28"/>
                      <w:lang w:val="en-US"/>
                    </w:rPr>
                    <w:t>, 2019, vol. 28, no. 7, pp. 139–149.</w:t>
                  </w:r>
                </w:p>
                <w:p w:rsidR="004B7083" w:rsidRPr="00400B48" w:rsidRDefault="004B7083" w:rsidP="004B7083">
                  <w:pPr>
                    <w:pStyle w:val="afff8"/>
                    <w:spacing w:after="0" w:line="240" w:lineRule="auto"/>
                    <w:ind w:left="0" w:firstLine="397"/>
                    <w:rPr>
                      <w:rFonts w:ascii="Times New Roman" w:hAnsi="Times New Roman"/>
                      <w:sz w:val="20"/>
                      <w:szCs w:val="28"/>
                      <w:lang w:val="en-US"/>
                    </w:rPr>
                  </w:pPr>
                  <w:proofErr w:type="gramStart"/>
                  <w:r w:rsidRPr="00400B48">
                    <w:rPr>
                      <w:rFonts w:ascii="Times New Roman" w:hAnsi="Times New Roman"/>
                      <w:sz w:val="20"/>
                      <w:szCs w:val="28"/>
                      <w:lang w:val="en-US"/>
                    </w:rPr>
                    <w:t xml:space="preserve">10. </w:t>
                  </w:r>
                  <w:proofErr w:type="spellStart"/>
                  <w:r w:rsidRPr="00400B48">
                    <w:rPr>
                      <w:rFonts w:ascii="Times New Roman" w:hAnsi="Times New Roman"/>
                      <w:sz w:val="20"/>
                      <w:szCs w:val="28"/>
                      <w:lang w:val="en-US"/>
                    </w:rPr>
                    <w:t>Murashova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N.V.</w:t>
                  </w:r>
                  <w:proofErr w:type="spellEnd"/>
                  <w:r w:rsidRPr="00400B48">
                    <w:rPr>
                      <w:rFonts w:ascii="Times New Roman" w:hAnsi="Times New Roman"/>
                      <w:sz w:val="20"/>
                      <w:szCs w:val="28"/>
                      <w:lang w:val="en-US"/>
                    </w:rPr>
                    <w:t xml:space="preserve"> Staffing of the agricultural sector in the transition to the digital economy.</w:t>
                  </w:r>
                  <w:proofErr w:type="gramEnd"/>
                  <w:r w:rsidRPr="00400B48">
                    <w:rPr>
                      <w:rFonts w:ascii="Times New Roman" w:hAnsi="Times New Roman"/>
                      <w:sz w:val="20"/>
                      <w:szCs w:val="28"/>
                      <w:lang w:val="en-US"/>
                    </w:rPr>
                    <w:t xml:space="preserve"> </w:t>
                  </w:r>
                  <w:r w:rsidRPr="00400B48">
                    <w:rPr>
                      <w:rFonts w:ascii="Times New Roman" w:hAnsi="Times New Roman"/>
                      <w:i/>
                      <w:sz w:val="20"/>
                      <w:szCs w:val="28"/>
                      <w:lang w:val="en-US"/>
                    </w:rPr>
                    <w:t xml:space="preserve">Vestnik </w:t>
                  </w:r>
                  <w:proofErr w:type="spellStart"/>
                  <w:r w:rsidRPr="00400B48">
                    <w:rPr>
                      <w:rFonts w:ascii="Times New Roman" w:hAnsi="Times New Roman"/>
                      <w:i/>
                      <w:sz w:val="20"/>
                      <w:szCs w:val="28"/>
                      <w:lang w:val="en-US"/>
                    </w:rPr>
                    <w:t>VGAVT</w:t>
                  </w:r>
                  <w:proofErr w:type="spellEnd"/>
                  <w:r w:rsidRPr="00400B48">
                    <w:rPr>
                      <w:rFonts w:ascii="Times New Roman" w:hAnsi="Times New Roman"/>
                      <w:i/>
                      <w:sz w:val="20"/>
                      <w:szCs w:val="28"/>
                      <w:lang w:val="en-US"/>
                    </w:rPr>
                    <w:t>,</w:t>
                  </w:r>
                  <w:r w:rsidRPr="00400B48">
                    <w:rPr>
                      <w:rFonts w:ascii="Times New Roman" w:hAnsi="Times New Roman"/>
                      <w:sz w:val="20"/>
                      <w:szCs w:val="28"/>
                      <w:lang w:val="en-US"/>
                    </w:rPr>
                    <w:t xml:space="preserve"> 2018, </w:t>
                  </w:r>
                  <w:proofErr w:type="spellStart"/>
                  <w:r w:rsidRPr="00400B48">
                    <w:rPr>
                      <w:rFonts w:ascii="Times New Roman" w:hAnsi="Times New Roman"/>
                      <w:sz w:val="20"/>
                      <w:szCs w:val="28"/>
                      <w:lang w:val="en-US"/>
                    </w:rPr>
                    <w:t>iss</w:t>
                  </w:r>
                  <w:proofErr w:type="spellEnd"/>
                  <w:r w:rsidRPr="00400B48">
                    <w:rPr>
                      <w:rFonts w:ascii="Times New Roman" w:hAnsi="Times New Roman"/>
                      <w:sz w:val="20"/>
                      <w:szCs w:val="28"/>
                      <w:lang w:val="en-US"/>
                    </w:rPr>
                    <w:t>. 57, pp. 149–154. (</w:t>
                  </w:r>
                  <w:proofErr w:type="gramStart"/>
                  <w:r w:rsidRPr="00400B48">
                    <w:rPr>
                      <w:rFonts w:ascii="Times New Roman" w:hAnsi="Times New Roman"/>
                      <w:sz w:val="20"/>
                      <w:szCs w:val="28"/>
                      <w:lang w:val="en-US"/>
                    </w:rPr>
                    <w:t>in</w:t>
                  </w:r>
                  <w:proofErr w:type="gramEnd"/>
                  <w:r w:rsidRPr="00400B48">
                    <w:rPr>
                      <w:rFonts w:ascii="Times New Roman" w:hAnsi="Times New Roman"/>
                      <w:sz w:val="20"/>
                      <w:szCs w:val="28"/>
                      <w:lang w:val="en-US"/>
                    </w:rPr>
                    <w:t xml:space="preserve"> Russ.)</w:t>
                  </w:r>
                </w:p>
                <w:p w:rsidR="004B7083" w:rsidRPr="00400B48" w:rsidRDefault="004B7083" w:rsidP="004B7083">
                  <w:pPr>
                    <w:pStyle w:val="afff8"/>
                    <w:spacing w:after="0" w:line="240" w:lineRule="auto"/>
                    <w:ind w:left="0" w:firstLine="397"/>
                    <w:rPr>
                      <w:rFonts w:ascii="Times New Roman" w:hAnsi="Times New Roman"/>
                      <w:sz w:val="20"/>
                      <w:szCs w:val="28"/>
                      <w:lang w:val="en-US"/>
                    </w:rPr>
                  </w:pPr>
                  <w:r w:rsidRPr="00400B48">
                    <w:rPr>
                      <w:rFonts w:ascii="Times New Roman" w:hAnsi="Times New Roman"/>
                      <w:sz w:val="20"/>
                      <w:szCs w:val="28"/>
                      <w:lang w:val="en-US"/>
                    </w:rPr>
                    <w:t xml:space="preserve">11. </w:t>
                  </w:r>
                  <w:proofErr w:type="spellStart"/>
                  <w:r w:rsidRPr="00400B48">
                    <w:rPr>
                      <w:rFonts w:ascii="Times New Roman" w:hAnsi="Times New Roman"/>
                      <w:sz w:val="20"/>
                      <w:szCs w:val="28"/>
                      <w:lang w:val="en-US"/>
                    </w:rPr>
                    <w:t>Pervoykina</w:t>
                  </w:r>
                  <w:proofErr w:type="spellEnd"/>
                  <w:r w:rsidRPr="00400B48">
                    <w:rPr>
                      <w:rFonts w:ascii="Times New Roman" w:hAnsi="Times New Roman"/>
                      <w:sz w:val="20"/>
                      <w:szCs w:val="28"/>
                      <w:lang w:val="en-US"/>
                    </w:rPr>
                    <w:t xml:space="preserve"> S.A.</w:t>
                  </w:r>
                  <w:r w:rsidRPr="00400B48">
                    <w:rPr>
                      <w:sz w:val="16"/>
                      <w:lang w:val="en-US"/>
                    </w:rPr>
                    <w:t xml:space="preserve"> </w:t>
                  </w:r>
                  <w:r w:rsidRPr="00400B48">
                    <w:rPr>
                      <w:rFonts w:ascii="Times New Roman" w:hAnsi="Times New Roman"/>
                      <w:sz w:val="20"/>
                      <w:szCs w:val="28"/>
                      <w:lang w:val="en-US"/>
                    </w:rPr>
                    <w:t xml:space="preserve">Problems of staffing the innovative economy of the Russian Federation. </w:t>
                  </w:r>
                  <w:r w:rsidRPr="00400B48">
                    <w:rPr>
                      <w:rFonts w:ascii="Times New Roman" w:hAnsi="Times New Roman"/>
                      <w:i/>
                      <w:sz w:val="20"/>
                      <w:szCs w:val="28"/>
                      <w:lang w:val="en-US"/>
                    </w:rPr>
                    <w:t xml:space="preserve">Vestnik </w:t>
                  </w:r>
                  <w:proofErr w:type="spellStart"/>
                  <w:r w:rsidRPr="00400B48">
                    <w:rPr>
                      <w:rFonts w:ascii="Times New Roman" w:hAnsi="Times New Roman"/>
                      <w:i/>
                      <w:sz w:val="20"/>
                      <w:szCs w:val="28"/>
                      <w:lang w:val="en-US"/>
                    </w:rPr>
                    <w:t>RUDN</w:t>
                  </w:r>
                  <w:proofErr w:type="spellEnd"/>
                  <w:r w:rsidRPr="00400B48">
                    <w:rPr>
                      <w:rFonts w:ascii="Times New Roman" w:hAnsi="Times New Roman"/>
                      <w:i/>
                      <w:sz w:val="20"/>
                      <w:szCs w:val="28"/>
                      <w:lang w:val="en-US"/>
                    </w:rPr>
                    <w:t xml:space="preserve">. </w:t>
                  </w:r>
                  <w:proofErr w:type="spellStart"/>
                  <w:proofErr w:type="gramStart"/>
                  <w:r w:rsidRPr="00400B48">
                    <w:rPr>
                      <w:rFonts w:ascii="Times New Roman" w:hAnsi="Times New Roman"/>
                      <w:i/>
                      <w:sz w:val="20"/>
                      <w:szCs w:val="28"/>
                      <w:lang w:val="en-US"/>
                    </w:rPr>
                    <w:t>Seriya</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Gosudarstvennoye</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i</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munitsipal′noye</w:t>
                  </w:r>
                  <w:proofErr w:type="spellEnd"/>
                  <w:r w:rsidRPr="00400B48">
                    <w:rPr>
                      <w:rFonts w:ascii="Times New Roman" w:hAnsi="Times New Roman"/>
                      <w:i/>
                      <w:sz w:val="20"/>
                      <w:szCs w:val="28"/>
                      <w:lang w:val="en-US"/>
                    </w:rPr>
                    <w:t xml:space="preserve"> </w:t>
                  </w:r>
                  <w:proofErr w:type="spellStart"/>
                  <w:r w:rsidRPr="00400B48">
                    <w:rPr>
                      <w:rFonts w:ascii="Times New Roman" w:hAnsi="Times New Roman"/>
                      <w:i/>
                      <w:sz w:val="20"/>
                      <w:szCs w:val="28"/>
                      <w:lang w:val="en-US"/>
                    </w:rPr>
                    <w:t>upravleniye</w:t>
                  </w:r>
                  <w:proofErr w:type="spellEnd"/>
                  <w:r w:rsidRPr="00400B48">
                    <w:rPr>
                      <w:rFonts w:ascii="Times New Roman" w:hAnsi="Times New Roman"/>
                      <w:i/>
                      <w:sz w:val="20"/>
                      <w:szCs w:val="28"/>
                      <w:lang w:val="en-US"/>
                    </w:rPr>
                    <w:t>»</w:t>
                  </w:r>
                  <w:r w:rsidRPr="00400B48">
                    <w:rPr>
                      <w:rFonts w:ascii="Times New Roman" w:hAnsi="Times New Roman"/>
                      <w:sz w:val="20"/>
                      <w:szCs w:val="28"/>
                      <w:lang w:val="en-US"/>
                    </w:rPr>
                    <w:t>, 2018, vol. 5, no. 1, pp. 112–118.</w:t>
                  </w:r>
                  <w:proofErr w:type="gramEnd"/>
                  <w:r w:rsidRPr="00400B48">
                    <w:rPr>
                      <w:rFonts w:ascii="Times New Roman" w:hAnsi="Times New Roman"/>
                      <w:sz w:val="20"/>
                      <w:szCs w:val="28"/>
                      <w:lang w:val="en-US"/>
                    </w:rPr>
                    <w:t xml:space="preserve"> (</w:t>
                  </w:r>
                  <w:proofErr w:type="gramStart"/>
                  <w:r w:rsidRPr="00400B48">
                    <w:rPr>
                      <w:rFonts w:ascii="Times New Roman" w:hAnsi="Times New Roman"/>
                      <w:sz w:val="20"/>
                      <w:szCs w:val="28"/>
                      <w:lang w:val="en-US"/>
                    </w:rPr>
                    <w:t>in</w:t>
                  </w:r>
                  <w:proofErr w:type="gramEnd"/>
                  <w:r w:rsidRPr="00400B48">
                    <w:rPr>
                      <w:rFonts w:ascii="Times New Roman" w:hAnsi="Times New Roman"/>
                      <w:sz w:val="20"/>
                      <w:szCs w:val="28"/>
                      <w:lang w:val="en-US"/>
                    </w:rPr>
                    <w:t xml:space="preserve"> Russ.)</w:t>
                  </w:r>
                </w:p>
                <w:p w:rsidR="004B7083" w:rsidRPr="00400B48" w:rsidRDefault="004B7083" w:rsidP="004B7083">
                  <w:pPr>
                    <w:pStyle w:val="afff8"/>
                    <w:spacing w:after="0" w:line="240" w:lineRule="auto"/>
                    <w:ind w:left="0" w:firstLine="397"/>
                    <w:rPr>
                      <w:rFonts w:ascii="Times New Roman" w:hAnsi="Times New Roman"/>
                      <w:sz w:val="20"/>
                      <w:szCs w:val="28"/>
                    </w:rPr>
                  </w:pPr>
                  <w:r w:rsidRPr="00400B48">
                    <w:rPr>
                      <w:rFonts w:ascii="Times New Roman" w:hAnsi="Times New Roman"/>
                      <w:sz w:val="20"/>
                      <w:szCs w:val="28"/>
                      <w:lang w:val="en-US"/>
                    </w:rPr>
                    <w:t xml:space="preserve">12. </w:t>
                  </w:r>
                  <w:proofErr w:type="spellStart"/>
                  <w:r w:rsidRPr="00400B48">
                    <w:rPr>
                      <w:rFonts w:ascii="Times New Roman" w:hAnsi="Times New Roman"/>
                      <w:sz w:val="20"/>
                      <w:szCs w:val="28"/>
                      <w:lang w:val="en-US"/>
                    </w:rPr>
                    <w:t>Anisimova</w:t>
                  </w:r>
                  <w:proofErr w:type="spellEnd"/>
                  <w:r w:rsidRPr="00400B48">
                    <w:rPr>
                      <w:rFonts w:ascii="Times New Roman" w:hAnsi="Times New Roman"/>
                      <w:sz w:val="20"/>
                      <w:szCs w:val="28"/>
                      <w:lang w:val="en-US"/>
                    </w:rPr>
                    <w:t xml:space="preserve"> </w:t>
                  </w:r>
                  <w:proofErr w:type="spellStart"/>
                  <w:r w:rsidRPr="00400B48">
                    <w:rPr>
                      <w:rFonts w:ascii="Times New Roman" w:hAnsi="Times New Roman"/>
                      <w:sz w:val="20"/>
                      <w:szCs w:val="28"/>
                      <w:lang w:val="en-US"/>
                    </w:rPr>
                    <w:t>N.Yu</w:t>
                  </w:r>
                  <w:proofErr w:type="spellEnd"/>
                  <w:r w:rsidRPr="00400B48">
                    <w:rPr>
                      <w:rFonts w:ascii="Times New Roman" w:hAnsi="Times New Roman"/>
                      <w:sz w:val="20"/>
                      <w:szCs w:val="28"/>
                      <w:lang w:val="en-US"/>
                    </w:rPr>
                    <w:t xml:space="preserve">. </w:t>
                  </w:r>
                  <w:proofErr w:type="gramStart"/>
                  <w:r w:rsidRPr="00400B48">
                    <w:rPr>
                      <w:rFonts w:ascii="Times New Roman" w:hAnsi="Times New Roman"/>
                      <w:sz w:val="20"/>
                      <w:szCs w:val="28"/>
                      <w:lang w:val="en-US"/>
                    </w:rPr>
                    <w:t>Organizational and economic mechanism of quality management of staffing of the agro-industrial complex of the region.</w:t>
                  </w:r>
                  <w:proofErr w:type="gramEnd"/>
                  <w:r w:rsidRPr="00400B48">
                    <w:rPr>
                      <w:rFonts w:ascii="Times New Roman" w:hAnsi="Times New Roman"/>
                      <w:sz w:val="20"/>
                      <w:szCs w:val="28"/>
                      <w:lang w:val="en-US"/>
                    </w:rPr>
                    <w:t xml:space="preserve"> </w:t>
                  </w:r>
                  <w:r w:rsidRPr="00400B48">
                    <w:rPr>
                      <w:rFonts w:ascii="Times New Roman" w:hAnsi="Times New Roman"/>
                      <w:i/>
                      <w:sz w:val="20"/>
                      <w:szCs w:val="28"/>
                    </w:rPr>
                    <w:t xml:space="preserve">Vestnik </w:t>
                  </w:r>
                  <w:proofErr w:type="spellStart"/>
                  <w:r w:rsidRPr="00400B48">
                    <w:rPr>
                      <w:rFonts w:ascii="Times New Roman" w:hAnsi="Times New Roman"/>
                      <w:i/>
                      <w:sz w:val="20"/>
                      <w:szCs w:val="28"/>
                    </w:rPr>
                    <w:t>yevraziyskoy</w:t>
                  </w:r>
                  <w:proofErr w:type="spellEnd"/>
                  <w:r w:rsidRPr="00400B48">
                    <w:rPr>
                      <w:rFonts w:ascii="Times New Roman" w:hAnsi="Times New Roman"/>
                      <w:i/>
                      <w:sz w:val="20"/>
                      <w:szCs w:val="28"/>
                    </w:rPr>
                    <w:t xml:space="preserve"> </w:t>
                  </w:r>
                  <w:proofErr w:type="spellStart"/>
                  <w:r w:rsidRPr="00400B48">
                    <w:rPr>
                      <w:rFonts w:ascii="Times New Roman" w:hAnsi="Times New Roman"/>
                      <w:i/>
                      <w:sz w:val="20"/>
                      <w:szCs w:val="28"/>
                    </w:rPr>
                    <w:t>nauki</w:t>
                  </w:r>
                  <w:proofErr w:type="spellEnd"/>
                  <w:r w:rsidRPr="00400B48">
                    <w:rPr>
                      <w:rFonts w:ascii="Times New Roman" w:hAnsi="Times New Roman"/>
                      <w:i/>
                      <w:sz w:val="20"/>
                      <w:szCs w:val="28"/>
                    </w:rPr>
                    <w:t>,</w:t>
                  </w:r>
                  <w:r w:rsidRPr="00400B48">
                    <w:rPr>
                      <w:rFonts w:ascii="Times New Roman" w:hAnsi="Times New Roman"/>
                      <w:sz w:val="20"/>
                      <w:szCs w:val="28"/>
                    </w:rPr>
                    <w:t xml:space="preserve"> 2018, </w:t>
                  </w:r>
                  <w:proofErr w:type="spellStart"/>
                  <w:r w:rsidRPr="00400B48">
                    <w:rPr>
                      <w:rFonts w:ascii="Times New Roman" w:hAnsi="Times New Roman"/>
                      <w:sz w:val="20"/>
                      <w:szCs w:val="28"/>
                    </w:rPr>
                    <w:t>no</w:t>
                  </w:r>
                  <w:proofErr w:type="spellEnd"/>
                  <w:r w:rsidRPr="00400B48">
                    <w:rPr>
                      <w:rFonts w:ascii="Times New Roman" w:hAnsi="Times New Roman"/>
                      <w:sz w:val="20"/>
                      <w:szCs w:val="28"/>
                    </w:rPr>
                    <w:t xml:space="preserve">. 6, </w:t>
                  </w:r>
                  <w:proofErr w:type="spellStart"/>
                  <w:r w:rsidRPr="00400B48">
                    <w:rPr>
                      <w:rFonts w:ascii="Times New Roman" w:hAnsi="Times New Roman"/>
                      <w:sz w:val="20"/>
                      <w:szCs w:val="28"/>
                    </w:rPr>
                    <w:t>p</w:t>
                  </w:r>
                  <w:proofErr w:type="spellEnd"/>
                  <w:r w:rsidRPr="00400B48">
                    <w:rPr>
                      <w:rFonts w:ascii="Times New Roman" w:hAnsi="Times New Roman"/>
                      <w:sz w:val="20"/>
                      <w:szCs w:val="28"/>
                    </w:rPr>
                    <w:t>. 2 . (</w:t>
                  </w:r>
                  <w:proofErr w:type="spellStart"/>
                  <w:r w:rsidRPr="00400B48">
                    <w:rPr>
                      <w:rFonts w:ascii="Times New Roman" w:hAnsi="Times New Roman"/>
                      <w:sz w:val="20"/>
                      <w:szCs w:val="28"/>
                    </w:rPr>
                    <w:t>in</w:t>
                  </w:r>
                  <w:proofErr w:type="spellEnd"/>
                  <w:r w:rsidRPr="00400B48">
                    <w:rPr>
                      <w:rFonts w:ascii="Times New Roman" w:hAnsi="Times New Roman"/>
                      <w:sz w:val="20"/>
                      <w:szCs w:val="28"/>
                    </w:rPr>
                    <w:t xml:space="preserve"> </w:t>
                  </w:r>
                  <w:proofErr w:type="spellStart"/>
                  <w:r w:rsidRPr="00400B48">
                    <w:rPr>
                      <w:rFonts w:ascii="Times New Roman" w:hAnsi="Times New Roman"/>
                      <w:sz w:val="20"/>
                      <w:szCs w:val="28"/>
                    </w:rPr>
                    <w:t>Russ</w:t>
                  </w:r>
                  <w:proofErr w:type="spellEnd"/>
                  <w:r w:rsidRPr="00400B48">
                    <w:rPr>
                      <w:rFonts w:ascii="Times New Roman" w:hAnsi="Times New Roman"/>
                      <w:sz w:val="20"/>
                      <w:szCs w:val="28"/>
                    </w:rPr>
                    <w:t>.)</w:t>
                  </w: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pStyle w:val="afff8"/>
                    <w:spacing w:after="0" w:line="240" w:lineRule="auto"/>
                    <w:ind w:left="0" w:firstLine="397"/>
                    <w:rPr>
                      <w:rFonts w:ascii="Times New Roman" w:hAnsi="Times New Roman"/>
                      <w:sz w:val="20"/>
                      <w:szCs w:val="28"/>
                    </w:rPr>
                  </w:pPr>
                </w:p>
                <w:p w:rsidR="004B7083" w:rsidRPr="00400B48" w:rsidRDefault="004B7083" w:rsidP="004B7083">
                  <w:pPr>
                    <w:ind w:firstLine="340"/>
                    <w:jc w:val="right"/>
                    <w:rPr>
                      <w:b/>
                      <w:i/>
                      <w:sz w:val="18"/>
                      <w:szCs w:val="18"/>
                      <w:lang w:val="en-US"/>
                    </w:rPr>
                  </w:pPr>
                  <w:proofErr w:type="spellStart"/>
                  <w:r w:rsidRPr="00400B48">
                    <w:rPr>
                      <w:b/>
                      <w:i/>
                      <w:sz w:val="18"/>
                      <w:szCs w:val="18"/>
                    </w:rPr>
                    <w:t>Received</w:t>
                  </w:r>
                  <w:proofErr w:type="spellEnd"/>
                  <w:r w:rsidRPr="00400B48">
                    <w:rPr>
                      <w:b/>
                      <w:i/>
                      <w:sz w:val="18"/>
                      <w:szCs w:val="18"/>
                    </w:rPr>
                    <w:t xml:space="preserve"> </w:t>
                  </w:r>
                  <w:proofErr w:type="spellStart"/>
                  <w:r w:rsidRPr="00400B48">
                    <w:rPr>
                      <w:b/>
                      <w:i/>
                      <w:sz w:val="18"/>
                      <w:szCs w:val="18"/>
                    </w:rPr>
                    <w:t>November</w:t>
                  </w:r>
                  <w:proofErr w:type="spellEnd"/>
                  <w:r w:rsidRPr="00400B48">
                    <w:rPr>
                      <w:b/>
                      <w:i/>
                      <w:sz w:val="18"/>
                      <w:szCs w:val="18"/>
                      <w:lang w:val="en-US"/>
                    </w:rPr>
                    <w:t xml:space="preserve"> </w:t>
                  </w:r>
                  <w:r w:rsidRPr="00400B48">
                    <w:rPr>
                      <w:b/>
                      <w:i/>
                      <w:sz w:val="18"/>
                      <w:szCs w:val="18"/>
                    </w:rPr>
                    <w:t>24, 2021</w:t>
                  </w:r>
                </w:p>
                <w:p w:rsidR="004B7083" w:rsidRPr="00400B48" w:rsidRDefault="004B7083" w:rsidP="004B7083">
                  <w:pPr>
                    <w:ind w:firstLine="340"/>
                    <w:jc w:val="right"/>
                    <w:rPr>
                      <w:b/>
                      <w:sz w:val="16"/>
                    </w:rPr>
                  </w:pPr>
                </w:p>
                <w:p w:rsidR="004B7083" w:rsidRPr="00400B48" w:rsidRDefault="004B7083" w:rsidP="004B7083">
                  <w:pPr>
                    <w:ind w:firstLine="340"/>
                    <w:jc w:val="right"/>
                    <w:rPr>
                      <w:b/>
                      <w:sz w:val="16"/>
                    </w:rPr>
                  </w:pPr>
                </w:p>
                <w:tbl>
                  <w:tblPr>
                    <w:tblW w:w="5000" w:type="pct"/>
                    <w:jc w:val="center"/>
                    <w:tblLook w:val="04A0"/>
                  </w:tblPr>
                  <w:tblGrid>
                    <w:gridCol w:w="4439"/>
                    <w:gridCol w:w="406"/>
                    <w:gridCol w:w="4430"/>
                  </w:tblGrid>
                  <w:tr w:rsidR="004B7083" w:rsidRPr="00400B48" w:rsidTr="000660FD">
                    <w:trPr>
                      <w:jc w:val="center"/>
                    </w:trPr>
                    <w:tc>
                      <w:tcPr>
                        <w:tcW w:w="2393" w:type="pct"/>
                        <w:tcBorders>
                          <w:top w:val="single" w:sz="4" w:space="0" w:color="auto"/>
                        </w:tcBorders>
                      </w:tcPr>
                      <w:p w:rsidR="004B7083" w:rsidRPr="00400B48" w:rsidRDefault="004B7083" w:rsidP="000660FD">
                        <w:pPr>
                          <w:tabs>
                            <w:tab w:val="left" w:pos="397"/>
                          </w:tabs>
                          <w:spacing w:before="240" w:after="120"/>
                          <w:jc w:val="center"/>
                          <w:rPr>
                            <w:b/>
                            <w:sz w:val="18"/>
                          </w:rPr>
                        </w:pPr>
                        <w:r w:rsidRPr="00400B48">
                          <w:rPr>
                            <w:b/>
                            <w:caps/>
                            <w:sz w:val="18"/>
                          </w:rPr>
                          <w:t>Образец цитирования</w:t>
                        </w:r>
                      </w:p>
                    </w:tc>
                    <w:tc>
                      <w:tcPr>
                        <w:tcW w:w="219" w:type="pct"/>
                        <w:tcBorders>
                          <w:top w:val="single" w:sz="4" w:space="0" w:color="auto"/>
                        </w:tcBorders>
                      </w:tcPr>
                      <w:p w:rsidR="004B7083" w:rsidRPr="00400B48" w:rsidRDefault="004B7083" w:rsidP="000660FD">
                        <w:pPr>
                          <w:tabs>
                            <w:tab w:val="left" w:pos="397"/>
                          </w:tabs>
                          <w:spacing w:before="240" w:after="120"/>
                          <w:jc w:val="center"/>
                          <w:rPr>
                            <w:b/>
                            <w:sz w:val="18"/>
                          </w:rPr>
                        </w:pPr>
                      </w:p>
                    </w:tc>
                    <w:tc>
                      <w:tcPr>
                        <w:tcW w:w="2388" w:type="pct"/>
                        <w:tcBorders>
                          <w:top w:val="single" w:sz="4" w:space="0" w:color="auto"/>
                        </w:tcBorders>
                      </w:tcPr>
                      <w:p w:rsidR="004B7083" w:rsidRPr="00400B48" w:rsidRDefault="004B7083" w:rsidP="000660FD">
                        <w:pPr>
                          <w:tabs>
                            <w:tab w:val="left" w:pos="397"/>
                          </w:tabs>
                          <w:spacing w:before="240" w:after="120"/>
                          <w:jc w:val="center"/>
                          <w:rPr>
                            <w:b/>
                            <w:sz w:val="18"/>
                          </w:rPr>
                        </w:pPr>
                        <w:proofErr w:type="spellStart"/>
                        <w:r w:rsidRPr="00400B48">
                          <w:rPr>
                            <w:b/>
                            <w:sz w:val="18"/>
                          </w:rPr>
                          <w:t>FOR</w:t>
                        </w:r>
                        <w:proofErr w:type="spellEnd"/>
                        <w:r w:rsidRPr="00400B48">
                          <w:rPr>
                            <w:b/>
                            <w:sz w:val="18"/>
                          </w:rPr>
                          <w:t xml:space="preserve"> </w:t>
                        </w:r>
                        <w:proofErr w:type="spellStart"/>
                        <w:r w:rsidRPr="00400B48">
                          <w:rPr>
                            <w:b/>
                            <w:sz w:val="18"/>
                          </w:rPr>
                          <w:t>CITATION</w:t>
                        </w:r>
                        <w:proofErr w:type="spellEnd"/>
                      </w:p>
                    </w:tc>
                  </w:tr>
                  <w:tr w:rsidR="004B7083" w:rsidRPr="00400B48" w:rsidTr="000660FD">
                    <w:trPr>
                      <w:jc w:val="center"/>
                    </w:trPr>
                    <w:tc>
                      <w:tcPr>
                        <w:tcW w:w="2393" w:type="pct"/>
                        <w:tcBorders>
                          <w:bottom w:val="single" w:sz="4" w:space="0" w:color="auto"/>
                        </w:tcBorders>
                      </w:tcPr>
                      <w:p w:rsidR="004B7083" w:rsidRPr="00400B48" w:rsidRDefault="004B7083" w:rsidP="000660FD">
                        <w:pPr>
                          <w:tabs>
                            <w:tab w:val="left" w:pos="397"/>
                          </w:tabs>
                          <w:ind w:firstLine="397"/>
                          <w:rPr>
                            <w:spacing w:val="-2"/>
                            <w:sz w:val="18"/>
                            <w:szCs w:val="18"/>
                            <w:lang w:val="en-US"/>
                          </w:rPr>
                        </w:pPr>
                        <w:r w:rsidRPr="00400B48">
                          <w:rPr>
                            <w:spacing w:val="-2"/>
                            <w:sz w:val="18"/>
                            <w:szCs w:val="18"/>
                          </w:rPr>
                          <w:t>Никулина, Ю.Н. Регулирование системы кадров</w:t>
                        </w:r>
                        <w:r w:rsidRPr="00400B48">
                          <w:rPr>
                            <w:spacing w:val="-2"/>
                            <w:sz w:val="18"/>
                            <w:szCs w:val="18"/>
                          </w:rPr>
                          <w:t>о</w:t>
                        </w:r>
                        <w:r w:rsidRPr="00400B48">
                          <w:rPr>
                            <w:spacing w:val="-2"/>
                            <w:sz w:val="18"/>
                            <w:szCs w:val="18"/>
                          </w:rPr>
                          <w:t xml:space="preserve">го обеспечения экономики на региональном уровне / Ю.Н. Никулина, Е.В. Кучина // Вестник ЮУрГУ. Серия «Экономика и менеджмент». – 2021. – Т. 15, № 4. – С. 73–85. </w:t>
                        </w:r>
                        <w:proofErr w:type="spellStart"/>
                        <w:r w:rsidRPr="00400B48">
                          <w:rPr>
                            <w:spacing w:val="-2"/>
                            <w:sz w:val="18"/>
                            <w:szCs w:val="18"/>
                          </w:rPr>
                          <w:t>DOI</w:t>
                        </w:r>
                        <w:proofErr w:type="spellEnd"/>
                        <w:r w:rsidRPr="00400B48">
                          <w:rPr>
                            <w:spacing w:val="-2"/>
                            <w:sz w:val="18"/>
                            <w:szCs w:val="18"/>
                          </w:rPr>
                          <w:t>: 10.14529/</w:t>
                        </w:r>
                        <w:proofErr w:type="spellStart"/>
                        <w:r w:rsidRPr="00400B48">
                          <w:rPr>
                            <w:spacing w:val="-2"/>
                            <w:sz w:val="18"/>
                            <w:szCs w:val="18"/>
                          </w:rPr>
                          <w:t>em2104</w:t>
                        </w:r>
                        <w:proofErr w:type="spellEnd"/>
                        <w:r w:rsidRPr="00400B48">
                          <w:rPr>
                            <w:spacing w:val="-2"/>
                            <w:sz w:val="18"/>
                            <w:szCs w:val="18"/>
                            <w:lang w:val="en-US"/>
                          </w:rPr>
                          <w:t>03</w:t>
                        </w:r>
                      </w:p>
                      <w:p w:rsidR="004B7083" w:rsidRPr="00400B48" w:rsidRDefault="004B7083" w:rsidP="000660FD">
                        <w:pPr>
                          <w:tabs>
                            <w:tab w:val="left" w:pos="397"/>
                          </w:tabs>
                          <w:ind w:firstLine="397"/>
                          <w:rPr>
                            <w:sz w:val="18"/>
                            <w:szCs w:val="18"/>
                          </w:rPr>
                        </w:pPr>
                      </w:p>
                    </w:tc>
                    <w:tc>
                      <w:tcPr>
                        <w:tcW w:w="219" w:type="pct"/>
                        <w:tcBorders>
                          <w:bottom w:val="single" w:sz="4" w:space="0" w:color="auto"/>
                        </w:tcBorders>
                      </w:tcPr>
                      <w:p w:rsidR="004B7083" w:rsidRPr="00400B48" w:rsidRDefault="004B7083" w:rsidP="000660FD">
                        <w:pPr>
                          <w:tabs>
                            <w:tab w:val="left" w:pos="397"/>
                          </w:tabs>
                          <w:rPr>
                            <w:sz w:val="18"/>
                            <w:szCs w:val="18"/>
                            <w:highlight w:val="green"/>
                          </w:rPr>
                        </w:pPr>
                      </w:p>
                    </w:tc>
                    <w:tc>
                      <w:tcPr>
                        <w:tcW w:w="2388" w:type="pct"/>
                        <w:tcBorders>
                          <w:bottom w:val="single" w:sz="4" w:space="0" w:color="auto"/>
                        </w:tcBorders>
                      </w:tcPr>
                      <w:p w:rsidR="004B7083" w:rsidRPr="00400B48" w:rsidRDefault="004B7083" w:rsidP="000660FD">
                        <w:pPr>
                          <w:tabs>
                            <w:tab w:val="left" w:pos="397"/>
                          </w:tabs>
                          <w:ind w:firstLine="397"/>
                          <w:rPr>
                            <w:sz w:val="18"/>
                            <w:szCs w:val="18"/>
                            <w:lang w:val="en-US"/>
                          </w:rPr>
                        </w:pPr>
                        <w:proofErr w:type="spellStart"/>
                        <w:r w:rsidRPr="00400B48">
                          <w:rPr>
                            <w:spacing w:val="-2"/>
                            <w:sz w:val="18"/>
                            <w:szCs w:val="18"/>
                            <w:lang w:val="en-US"/>
                          </w:rPr>
                          <w:t>Korobeynikov</w:t>
                        </w:r>
                        <w:proofErr w:type="spellEnd"/>
                        <w:r w:rsidRPr="00400B48">
                          <w:rPr>
                            <w:spacing w:val="-2"/>
                            <w:sz w:val="18"/>
                            <w:szCs w:val="18"/>
                            <w:lang w:val="en-US"/>
                          </w:rPr>
                          <w:t xml:space="preserve"> D.A., </w:t>
                        </w:r>
                        <w:proofErr w:type="spellStart"/>
                        <w:r w:rsidRPr="00400B48">
                          <w:rPr>
                            <w:spacing w:val="-2"/>
                            <w:sz w:val="18"/>
                            <w:szCs w:val="18"/>
                            <w:lang w:val="en-US"/>
                          </w:rPr>
                          <w:t>Korobeynikova</w:t>
                        </w:r>
                        <w:proofErr w:type="spellEnd"/>
                        <w:r w:rsidRPr="00400B48">
                          <w:rPr>
                            <w:spacing w:val="-2"/>
                            <w:sz w:val="18"/>
                            <w:szCs w:val="18"/>
                            <w:lang w:val="en-US"/>
                          </w:rPr>
                          <w:t xml:space="preserve"> </w:t>
                        </w:r>
                        <w:proofErr w:type="spellStart"/>
                        <w:r w:rsidRPr="00400B48">
                          <w:rPr>
                            <w:spacing w:val="-2"/>
                            <w:sz w:val="18"/>
                            <w:szCs w:val="18"/>
                            <w:lang w:val="en-US"/>
                          </w:rPr>
                          <w:t>O.M.</w:t>
                        </w:r>
                        <w:proofErr w:type="spellEnd"/>
                        <w:r w:rsidRPr="00400B48">
                          <w:rPr>
                            <w:spacing w:val="-2"/>
                            <w:sz w:val="18"/>
                            <w:szCs w:val="18"/>
                            <w:lang w:val="en-US"/>
                          </w:rPr>
                          <w:t xml:space="preserve">, </w:t>
                        </w:r>
                        <w:proofErr w:type="spellStart"/>
                        <w:r w:rsidRPr="00400B48">
                          <w:rPr>
                            <w:spacing w:val="-2"/>
                            <w:sz w:val="18"/>
                            <w:szCs w:val="18"/>
                            <w:lang w:val="en-US"/>
                          </w:rPr>
                          <w:t>Dugina</w:t>
                        </w:r>
                        <w:proofErr w:type="spellEnd"/>
                        <w:r w:rsidRPr="00400B48">
                          <w:rPr>
                            <w:spacing w:val="-2"/>
                            <w:sz w:val="18"/>
                            <w:szCs w:val="18"/>
                            <w:lang w:val="en-US"/>
                          </w:rPr>
                          <w:t xml:space="preserve"> </w:t>
                        </w:r>
                        <w:proofErr w:type="spellStart"/>
                        <w:r w:rsidRPr="00400B48">
                          <w:rPr>
                            <w:spacing w:val="-2"/>
                            <w:sz w:val="18"/>
                            <w:szCs w:val="18"/>
                            <w:lang w:val="en-US"/>
                          </w:rPr>
                          <w:t>T.A.</w:t>
                        </w:r>
                        <w:proofErr w:type="spellEnd"/>
                        <w:r w:rsidRPr="00400B48">
                          <w:rPr>
                            <w:spacing w:val="-2"/>
                            <w:sz w:val="18"/>
                            <w:szCs w:val="18"/>
                            <w:lang w:val="en-US"/>
                          </w:rPr>
                          <w:t xml:space="preserve">, </w:t>
                        </w:r>
                        <w:proofErr w:type="spellStart"/>
                        <w:r w:rsidRPr="00400B48">
                          <w:rPr>
                            <w:spacing w:val="-2"/>
                            <w:sz w:val="18"/>
                            <w:szCs w:val="18"/>
                            <w:lang w:val="en-US"/>
                          </w:rPr>
                          <w:t>Shemet</w:t>
                        </w:r>
                        <w:proofErr w:type="spellEnd"/>
                        <w:r w:rsidRPr="00400B48">
                          <w:rPr>
                            <w:spacing w:val="-2"/>
                            <w:sz w:val="18"/>
                            <w:szCs w:val="18"/>
                            <w:lang w:val="en-US"/>
                          </w:rPr>
                          <w:t xml:space="preserve"> </w:t>
                        </w:r>
                        <w:proofErr w:type="spellStart"/>
                        <w:r w:rsidRPr="00400B48">
                          <w:rPr>
                            <w:spacing w:val="-2"/>
                            <w:sz w:val="18"/>
                            <w:szCs w:val="18"/>
                            <w:lang w:val="en-US"/>
                          </w:rPr>
                          <w:t>E.S.</w:t>
                        </w:r>
                        <w:proofErr w:type="spellEnd"/>
                        <w:r w:rsidRPr="00400B48">
                          <w:rPr>
                            <w:spacing w:val="-2"/>
                            <w:sz w:val="18"/>
                            <w:szCs w:val="18"/>
                            <w:lang w:val="en-US"/>
                          </w:rPr>
                          <w:t xml:space="preserve"> Methodology of Integrated Analysis and Assessment of the Level of Economic Security of an Ente</w:t>
                        </w:r>
                        <w:r w:rsidRPr="00400B48">
                          <w:rPr>
                            <w:spacing w:val="-2"/>
                            <w:sz w:val="18"/>
                            <w:szCs w:val="18"/>
                            <w:lang w:val="en-US"/>
                          </w:rPr>
                          <w:t>r</w:t>
                        </w:r>
                        <w:r w:rsidRPr="00400B48">
                          <w:rPr>
                            <w:spacing w:val="-2"/>
                            <w:sz w:val="18"/>
                            <w:szCs w:val="18"/>
                            <w:lang w:val="en-US"/>
                          </w:rPr>
                          <w:t>prise</w:t>
                        </w:r>
                        <w:r w:rsidRPr="00400B48">
                          <w:rPr>
                            <w:sz w:val="18"/>
                            <w:szCs w:val="26"/>
                            <w:lang w:val="en-US"/>
                          </w:rPr>
                          <w:t xml:space="preserve">. </w:t>
                        </w:r>
                        <w:r w:rsidRPr="00400B48">
                          <w:rPr>
                            <w:i/>
                            <w:sz w:val="18"/>
                            <w:szCs w:val="18"/>
                            <w:lang w:val="en-US"/>
                          </w:rPr>
                          <w:t>Bulletin of the South Ural State University. Ser. Economics and Management</w:t>
                        </w:r>
                        <w:r w:rsidRPr="00400B48">
                          <w:rPr>
                            <w:sz w:val="18"/>
                            <w:szCs w:val="18"/>
                            <w:lang w:val="en-US"/>
                          </w:rPr>
                          <w:t xml:space="preserve">, 2021, vol. 15, no. 4, pp. </w:t>
                        </w:r>
                        <w:r w:rsidRPr="00400B48">
                          <w:rPr>
                            <w:spacing w:val="-2"/>
                            <w:sz w:val="18"/>
                            <w:szCs w:val="18"/>
                            <w:lang w:val="en-US"/>
                          </w:rPr>
                          <w:t>73–85.</w:t>
                        </w:r>
                        <w:r w:rsidRPr="00400B48">
                          <w:rPr>
                            <w:sz w:val="18"/>
                            <w:szCs w:val="18"/>
                            <w:lang w:val="en-US"/>
                          </w:rPr>
                          <w:t xml:space="preserve"> (</w:t>
                        </w:r>
                        <w:proofErr w:type="gramStart"/>
                        <w:r w:rsidRPr="00400B48">
                          <w:rPr>
                            <w:sz w:val="18"/>
                            <w:szCs w:val="18"/>
                            <w:lang w:val="en-US"/>
                          </w:rPr>
                          <w:t>in</w:t>
                        </w:r>
                        <w:proofErr w:type="gramEnd"/>
                        <w:r w:rsidRPr="00400B48">
                          <w:rPr>
                            <w:sz w:val="18"/>
                            <w:szCs w:val="18"/>
                            <w:lang w:val="en-US"/>
                          </w:rPr>
                          <w:t xml:space="preserve"> Russ.). </w:t>
                        </w:r>
                        <w:proofErr w:type="spellStart"/>
                        <w:r w:rsidRPr="00400B48">
                          <w:rPr>
                            <w:sz w:val="18"/>
                            <w:szCs w:val="18"/>
                            <w:lang w:val="en-US"/>
                          </w:rPr>
                          <w:t>DOI</w:t>
                        </w:r>
                        <w:proofErr w:type="spellEnd"/>
                        <w:r w:rsidRPr="00400B48">
                          <w:rPr>
                            <w:sz w:val="18"/>
                            <w:szCs w:val="18"/>
                            <w:lang w:val="en-US"/>
                          </w:rPr>
                          <w:t>: 10.14529/</w:t>
                        </w:r>
                        <w:proofErr w:type="spellStart"/>
                        <w:r w:rsidRPr="00400B48">
                          <w:rPr>
                            <w:spacing w:val="-2"/>
                            <w:sz w:val="18"/>
                            <w:szCs w:val="18"/>
                            <w:lang w:val="en-US"/>
                          </w:rPr>
                          <w:t>em210403</w:t>
                        </w:r>
                        <w:proofErr w:type="spellEnd"/>
                      </w:p>
                      <w:p w:rsidR="004B7083" w:rsidRPr="00400B48" w:rsidRDefault="004B7083" w:rsidP="000660FD">
                        <w:pPr>
                          <w:tabs>
                            <w:tab w:val="left" w:pos="397"/>
                          </w:tabs>
                          <w:ind w:firstLine="397"/>
                          <w:rPr>
                            <w:sz w:val="18"/>
                            <w:szCs w:val="18"/>
                            <w:highlight w:val="green"/>
                            <w:lang w:val="en-US"/>
                          </w:rPr>
                        </w:pPr>
                      </w:p>
                    </w:tc>
                  </w:tr>
                </w:tbl>
                <w:p w:rsidR="004B7083" w:rsidRPr="00400B48" w:rsidRDefault="004B7083" w:rsidP="004B7083">
                  <w:pPr>
                    <w:pStyle w:val="afff8"/>
                    <w:spacing w:after="0" w:line="240" w:lineRule="auto"/>
                    <w:ind w:left="0" w:firstLine="397"/>
                    <w:rPr>
                      <w:rFonts w:ascii="Times New Roman" w:hAnsi="Times New Roman"/>
                      <w:sz w:val="24"/>
                      <w:szCs w:val="28"/>
                    </w:rPr>
                  </w:pPr>
                </w:p>
                <w:p w:rsidR="004B7083" w:rsidRPr="00400B48" w:rsidRDefault="004B7083" w:rsidP="004B7083">
                  <w:pPr>
                    <w:tabs>
                      <w:tab w:val="left" w:pos="397"/>
                    </w:tabs>
                    <w:ind w:firstLine="397"/>
                    <w:rPr>
                      <w:spacing w:val="-2"/>
                      <w:sz w:val="18"/>
                      <w:szCs w:val="18"/>
                    </w:rPr>
                  </w:pPr>
                </w:p>
                <w:p w:rsidR="004B7083" w:rsidRPr="00400B48" w:rsidRDefault="004B7083" w:rsidP="004B7083">
                  <w:pPr>
                    <w:rPr>
                      <w:rFonts w:eastAsia="Calibri"/>
                      <w:b/>
                      <w:sz w:val="28"/>
                      <w:szCs w:val="28"/>
                      <w:lang w:eastAsia="en-US" w:bidi="en-US"/>
                    </w:rPr>
                  </w:pPr>
                  <w:r w:rsidRPr="00400B48">
                    <w:rPr>
                      <w:b/>
                      <w:sz w:val="28"/>
                      <w:szCs w:val="28"/>
                    </w:rPr>
                    <w:br w:type="page"/>
                  </w:r>
                </w:p>
                <w:p w:rsidR="004B7083" w:rsidRDefault="004B7083" w:rsidP="004B7083"/>
              </w:txbxContent>
            </v:textbox>
          </v:shape>
        </w:pict>
      </w:r>
      <w:r w:rsidR="004B7083">
        <w:rPr>
          <w:b/>
          <w:bCs/>
          <w:szCs w:val="28"/>
        </w:rPr>
        <w:br w:type="page"/>
      </w:r>
    </w:p>
    <w:p w:rsidR="007C05C8" w:rsidRDefault="00346C82" w:rsidP="00400B48">
      <w:pPr>
        <w:rPr>
          <w:b/>
          <w:bCs/>
          <w:szCs w:val="28"/>
        </w:rPr>
      </w:pPr>
      <w:r>
        <w:rPr>
          <w:b/>
          <w:bCs/>
          <w:noProof/>
          <w:szCs w:val="28"/>
        </w:rPr>
        <w:lastRenderedPageBreak/>
        <w:pict>
          <v:shape id="_x0000_s1430" type="#_x0000_t202" style="position:absolute;left:0;text-align:left;margin-left:-1.85pt;margin-top:.25pt;width:466.55pt;height:389.35pt;z-index:251666432" stroked="f">
            <v:textbox>
              <w:txbxContent>
                <w:p w:rsidR="004B7083" w:rsidRPr="004B7083" w:rsidRDefault="004B7083" w:rsidP="004B7083">
                  <w:pPr>
                    <w:pStyle w:val="11"/>
                    <w:widowControl w:val="0"/>
                    <w:shd w:val="clear" w:color="auto" w:fill="FFFFFF"/>
                    <w:spacing w:after="60"/>
                    <w:ind w:firstLine="425"/>
                    <w:jc w:val="both"/>
                    <w:rPr>
                      <w:rFonts w:ascii="Times New Roman" w:hAnsi="Times New Roman" w:cs="Times New Roman"/>
                      <w:b w:val="0"/>
                      <w:i w:val="0"/>
                      <w:szCs w:val="20"/>
                      <w:lang w:val="en-US"/>
                    </w:rPr>
                  </w:pPr>
                  <w:proofErr w:type="spellStart"/>
                  <w:r w:rsidRPr="004B7083">
                    <w:rPr>
                      <w:rFonts w:ascii="Times New Roman" w:hAnsi="Times New Roman" w:cs="Times New Roman"/>
                      <w:i w:val="0"/>
                      <w:szCs w:val="20"/>
                      <w:lang w:val="en-US"/>
                    </w:rPr>
                    <w:t>Yulia</w:t>
                  </w:r>
                  <w:proofErr w:type="spellEnd"/>
                  <w:r w:rsidRPr="004B7083">
                    <w:rPr>
                      <w:rFonts w:ascii="Times New Roman" w:hAnsi="Times New Roman" w:cs="Times New Roman"/>
                      <w:i w:val="0"/>
                      <w:szCs w:val="20"/>
                      <w:lang w:val="en-US"/>
                    </w:rPr>
                    <w:t xml:space="preserve"> N. </w:t>
                  </w:r>
                  <w:proofErr w:type="spellStart"/>
                  <w:r w:rsidRPr="004B7083">
                    <w:rPr>
                      <w:rFonts w:ascii="Times New Roman" w:hAnsi="Times New Roman" w:cs="Times New Roman"/>
                      <w:i w:val="0"/>
                      <w:szCs w:val="20"/>
                      <w:lang w:val="en-US"/>
                    </w:rPr>
                    <w:t>Nikulina</w:t>
                  </w:r>
                  <w:proofErr w:type="spellEnd"/>
                  <w:r w:rsidRPr="004B7083">
                    <w:rPr>
                      <w:rFonts w:ascii="Times New Roman" w:hAnsi="Times New Roman" w:cs="Times New Roman"/>
                      <w:b w:val="0"/>
                      <w:i w:val="0"/>
                      <w:szCs w:val="20"/>
                      <w:lang w:val="en-US"/>
                    </w:rPr>
                    <w:t>, Candidate of Sciences (Economics), Associate Professor, Associate Professor of the Department of Personnel Management, Service and Tourism, Orenburg State University, Orenburg</w:t>
                  </w:r>
                  <w:r w:rsidRPr="009F2620">
                    <w:rPr>
                      <w:rFonts w:ascii="Times New Roman" w:hAnsi="Times New Roman" w:cs="Times New Roman"/>
                      <w:b w:val="0"/>
                      <w:i w:val="0"/>
                      <w:szCs w:val="20"/>
                      <w:lang w:val="en-US"/>
                    </w:rPr>
                    <w:t>,</w:t>
                  </w:r>
                  <w:r w:rsidRPr="004B7083">
                    <w:rPr>
                      <w:rFonts w:ascii="Times New Roman" w:hAnsi="Times New Roman" w:cs="Times New Roman"/>
                      <w:b w:val="0"/>
                      <w:i w:val="0"/>
                      <w:szCs w:val="20"/>
                      <w:lang w:val="en-US"/>
                    </w:rPr>
                    <w:t xml:space="preserve"> juliaguzenko@mail.ru</w:t>
                  </w:r>
                </w:p>
                <w:p w:rsidR="004B7083" w:rsidRPr="004B7083" w:rsidRDefault="004B7083" w:rsidP="004B7083">
                  <w:pPr>
                    <w:ind w:firstLine="397"/>
                    <w:rPr>
                      <w:lang w:val="en-US"/>
                    </w:rPr>
                  </w:pPr>
                  <w:r w:rsidRPr="004B7083">
                    <w:rPr>
                      <w:b/>
                      <w:lang w:val="en-US"/>
                    </w:rPr>
                    <w:t xml:space="preserve">Elena V. </w:t>
                  </w:r>
                  <w:proofErr w:type="spellStart"/>
                  <w:r w:rsidRPr="004B7083">
                    <w:rPr>
                      <w:b/>
                      <w:lang w:val="en-US"/>
                    </w:rPr>
                    <w:t>Kuchina</w:t>
                  </w:r>
                  <w:proofErr w:type="spellEnd"/>
                  <w:r w:rsidRPr="004B7083">
                    <w:rPr>
                      <w:lang w:val="en-US"/>
                    </w:rPr>
                    <w:t>, Doctor of Sciences (Economics), Professor of the Department of Economics and F</w:t>
                  </w:r>
                  <w:r w:rsidRPr="004B7083">
                    <w:rPr>
                      <w:lang w:val="en-US"/>
                    </w:rPr>
                    <w:t>i</w:t>
                  </w:r>
                  <w:r w:rsidRPr="004B7083">
                    <w:rPr>
                      <w:lang w:val="en-US"/>
                    </w:rPr>
                    <w:t>nance, South Ural State University, Chelyabinsk, kuchinaev@susu.ru</w:t>
                  </w:r>
                </w:p>
                <w:p w:rsidR="004B7083" w:rsidRPr="00BF0320" w:rsidRDefault="004B7083" w:rsidP="004B7083">
                  <w:pPr>
                    <w:pStyle w:val="afff8"/>
                    <w:spacing w:after="0" w:line="240" w:lineRule="auto"/>
                    <w:ind w:left="0" w:firstLine="397"/>
                    <w:rPr>
                      <w:rFonts w:ascii="Times New Roman" w:hAnsi="Times New Roman"/>
                      <w:sz w:val="20"/>
                      <w:szCs w:val="28"/>
                      <w:lang w:val="en-US"/>
                    </w:rPr>
                  </w:pPr>
                </w:p>
                <w:p w:rsidR="004B7083" w:rsidRPr="008710C1" w:rsidRDefault="004B7083" w:rsidP="004B7083">
                  <w:pPr>
                    <w:ind w:firstLine="340"/>
                    <w:jc w:val="right"/>
                    <w:rPr>
                      <w:b/>
                      <w:i/>
                      <w:sz w:val="18"/>
                      <w:szCs w:val="18"/>
                      <w:lang w:val="en-US"/>
                    </w:rPr>
                  </w:pPr>
                  <w:proofErr w:type="spellStart"/>
                  <w:r w:rsidRPr="008710C1">
                    <w:rPr>
                      <w:b/>
                      <w:i/>
                      <w:sz w:val="18"/>
                      <w:szCs w:val="18"/>
                    </w:rPr>
                    <w:t>Received</w:t>
                  </w:r>
                  <w:proofErr w:type="spellEnd"/>
                  <w:r w:rsidRPr="008710C1">
                    <w:rPr>
                      <w:b/>
                      <w:i/>
                      <w:sz w:val="18"/>
                      <w:szCs w:val="18"/>
                    </w:rPr>
                    <w:t xml:space="preserve"> </w:t>
                  </w:r>
                  <w:proofErr w:type="spellStart"/>
                  <w:r w:rsidRPr="008710C1">
                    <w:rPr>
                      <w:b/>
                      <w:i/>
                      <w:sz w:val="18"/>
                      <w:szCs w:val="18"/>
                    </w:rPr>
                    <w:t>November</w:t>
                  </w:r>
                  <w:proofErr w:type="spellEnd"/>
                  <w:r w:rsidRPr="008710C1">
                    <w:rPr>
                      <w:b/>
                      <w:i/>
                      <w:sz w:val="18"/>
                      <w:szCs w:val="18"/>
                      <w:lang w:val="en-US"/>
                    </w:rPr>
                    <w:t xml:space="preserve"> </w:t>
                  </w:r>
                  <w:r w:rsidRPr="008710C1">
                    <w:rPr>
                      <w:b/>
                      <w:i/>
                      <w:sz w:val="18"/>
                      <w:szCs w:val="18"/>
                    </w:rPr>
                    <w:t>24, 2021</w:t>
                  </w:r>
                </w:p>
                <w:p w:rsidR="004B7083" w:rsidRPr="00217D60" w:rsidRDefault="004B7083" w:rsidP="004B7083">
                  <w:pPr>
                    <w:ind w:firstLine="340"/>
                    <w:jc w:val="right"/>
                    <w:rPr>
                      <w:b/>
                      <w:sz w:val="16"/>
                    </w:rPr>
                  </w:pPr>
                </w:p>
                <w:p w:rsidR="004B7083" w:rsidRPr="00217D60" w:rsidRDefault="004B7083" w:rsidP="004B7083">
                  <w:pPr>
                    <w:ind w:firstLine="340"/>
                    <w:jc w:val="right"/>
                    <w:rPr>
                      <w:b/>
                      <w:sz w:val="16"/>
                    </w:rPr>
                  </w:pPr>
                </w:p>
                <w:tbl>
                  <w:tblPr>
                    <w:tblW w:w="5000" w:type="pct"/>
                    <w:jc w:val="center"/>
                    <w:tblLook w:val="04A0"/>
                  </w:tblPr>
                  <w:tblGrid>
                    <w:gridCol w:w="4439"/>
                    <w:gridCol w:w="406"/>
                    <w:gridCol w:w="4429"/>
                  </w:tblGrid>
                  <w:tr w:rsidR="004B7083" w:rsidRPr="00217D60" w:rsidTr="005F63FD">
                    <w:trPr>
                      <w:jc w:val="center"/>
                    </w:trPr>
                    <w:tc>
                      <w:tcPr>
                        <w:tcW w:w="2393" w:type="pct"/>
                        <w:tcBorders>
                          <w:top w:val="single" w:sz="4" w:space="0" w:color="auto"/>
                        </w:tcBorders>
                      </w:tcPr>
                      <w:p w:rsidR="004B7083" w:rsidRPr="00217D60" w:rsidRDefault="004B7083" w:rsidP="005F63FD">
                        <w:pPr>
                          <w:tabs>
                            <w:tab w:val="left" w:pos="397"/>
                          </w:tabs>
                          <w:spacing w:before="240" w:after="120"/>
                          <w:jc w:val="center"/>
                          <w:rPr>
                            <w:b/>
                            <w:sz w:val="18"/>
                          </w:rPr>
                        </w:pPr>
                        <w:r w:rsidRPr="00217D60">
                          <w:rPr>
                            <w:b/>
                            <w:caps/>
                            <w:sz w:val="18"/>
                          </w:rPr>
                          <w:t>Образец цитирования</w:t>
                        </w:r>
                      </w:p>
                    </w:tc>
                    <w:tc>
                      <w:tcPr>
                        <w:tcW w:w="219" w:type="pct"/>
                        <w:tcBorders>
                          <w:top w:val="single" w:sz="4" w:space="0" w:color="auto"/>
                        </w:tcBorders>
                      </w:tcPr>
                      <w:p w:rsidR="004B7083" w:rsidRPr="00217D60" w:rsidRDefault="004B7083" w:rsidP="005F63FD">
                        <w:pPr>
                          <w:tabs>
                            <w:tab w:val="left" w:pos="397"/>
                          </w:tabs>
                          <w:spacing w:before="240" w:after="120"/>
                          <w:jc w:val="center"/>
                          <w:rPr>
                            <w:b/>
                            <w:sz w:val="18"/>
                          </w:rPr>
                        </w:pPr>
                      </w:p>
                    </w:tc>
                    <w:tc>
                      <w:tcPr>
                        <w:tcW w:w="2388" w:type="pct"/>
                        <w:tcBorders>
                          <w:top w:val="single" w:sz="4" w:space="0" w:color="auto"/>
                        </w:tcBorders>
                      </w:tcPr>
                      <w:p w:rsidR="004B7083" w:rsidRPr="00217D60" w:rsidRDefault="004B7083" w:rsidP="005F63FD">
                        <w:pPr>
                          <w:tabs>
                            <w:tab w:val="left" w:pos="397"/>
                          </w:tabs>
                          <w:spacing w:before="240" w:after="120"/>
                          <w:jc w:val="center"/>
                          <w:rPr>
                            <w:b/>
                            <w:sz w:val="18"/>
                          </w:rPr>
                        </w:pPr>
                        <w:proofErr w:type="spellStart"/>
                        <w:r w:rsidRPr="00217D60">
                          <w:rPr>
                            <w:b/>
                            <w:sz w:val="18"/>
                          </w:rPr>
                          <w:t>FOR</w:t>
                        </w:r>
                        <w:proofErr w:type="spellEnd"/>
                        <w:r w:rsidRPr="00217D60">
                          <w:rPr>
                            <w:b/>
                            <w:sz w:val="18"/>
                          </w:rPr>
                          <w:t xml:space="preserve"> </w:t>
                        </w:r>
                        <w:proofErr w:type="spellStart"/>
                        <w:r w:rsidRPr="00217D60">
                          <w:rPr>
                            <w:b/>
                            <w:sz w:val="18"/>
                          </w:rPr>
                          <w:t>CITATION</w:t>
                        </w:r>
                        <w:proofErr w:type="spellEnd"/>
                      </w:p>
                    </w:tc>
                  </w:tr>
                  <w:tr w:rsidR="004B7083" w:rsidRPr="00217D60" w:rsidTr="005F63FD">
                    <w:trPr>
                      <w:jc w:val="center"/>
                    </w:trPr>
                    <w:tc>
                      <w:tcPr>
                        <w:tcW w:w="2393" w:type="pct"/>
                        <w:tcBorders>
                          <w:bottom w:val="single" w:sz="4" w:space="0" w:color="auto"/>
                        </w:tcBorders>
                      </w:tcPr>
                      <w:p w:rsidR="004B7083" w:rsidRPr="00C3536C" w:rsidRDefault="004B7083" w:rsidP="005F63FD">
                        <w:pPr>
                          <w:tabs>
                            <w:tab w:val="left" w:pos="397"/>
                          </w:tabs>
                          <w:ind w:firstLine="397"/>
                          <w:rPr>
                            <w:spacing w:val="-2"/>
                            <w:sz w:val="18"/>
                            <w:szCs w:val="18"/>
                            <w:lang w:val="en-US"/>
                          </w:rPr>
                        </w:pPr>
                        <w:r w:rsidRPr="00C3536C">
                          <w:rPr>
                            <w:spacing w:val="-2"/>
                            <w:sz w:val="18"/>
                            <w:szCs w:val="18"/>
                          </w:rPr>
                          <w:t>Никулина, Ю.Н. Регулирование системы кадров</w:t>
                        </w:r>
                        <w:r w:rsidRPr="00C3536C">
                          <w:rPr>
                            <w:spacing w:val="-2"/>
                            <w:sz w:val="18"/>
                            <w:szCs w:val="18"/>
                          </w:rPr>
                          <w:t>о</w:t>
                        </w:r>
                        <w:r w:rsidRPr="00C3536C">
                          <w:rPr>
                            <w:spacing w:val="-2"/>
                            <w:sz w:val="18"/>
                            <w:szCs w:val="18"/>
                          </w:rPr>
                          <w:t>го обеспечения экономики на региональном уровне / Ю.Н. Никулина, Е.В. Кучина</w:t>
                        </w:r>
                        <w:r w:rsidRPr="00733872">
                          <w:rPr>
                            <w:spacing w:val="-2"/>
                            <w:sz w:val="18"/>
                            <w:szCs w:val="18"/>
                          </w:rPr>
                          <w:t xml:space="preserve"> // Вестник ЮУрГУ. Серия «Экономика и менеджмент». – 2021. – Т. 15, № 4. – С. </w:t>
                        </w:r>
                        <w:r>
                          <w:rPr>
                            <w:spacing w:val="-2"/>
                            <w:sz w:val="18"/>
                            <w:szCs w:val="18"/>
                          </w:rPr>
                          <w:t>29</w:t>
                        </w:r>
                        <w:r w:rsidRPr="00733872">
                          <w:rPr>
                            <w:spacing w:val="-2"/>
                            <w:sz w:val="18"/>
                            <w:szCs w:val="18"/>
                          </w:rPr>
                          <w:t>–</w:t>
                        </w:r>
                        <w:r>
                          <w:rPr>
                            <w:spacing w:val="-2"/>
                            <w:sz w:val="18"/>
                            <w:szCs w:val="18"/>
                          </w:rPr>
                          <w:t>37</w:t>
                        </w:r>
                        <w:r w:rsidRPr="00733872">
                          <w:rPr>
                            <w:spacing w:val="-2"/>
                            <w:sz w:val="18"/>
                            <w:szCs w:val="18"/>
                          </w:rPr>
                          <w:t xml:space="preserve">. </w:t>
                        </w:r>
                        <w:proofErr w:type="spellStart"/>
                        <w:r w:rsidRPr="00733872">
                          <w:rPr>
                            <w:spacing w:val="-2"/>
                            <w:sz w:val="18"/>
                            <w:szCs w:val="18"/>
                          </w:rPr>
                          <w:t>DOI</w:t>
                        </w:r>
                        <w:proofErr w:type="spellEnd"/>
                        <w:r w:rsidRPr="00733872">
                          <w:rPr>
                            <w:spacing w:val="-2"/>
                            <w:sz w:val="18"/>
                            <w:szCs w:val="18"/>
                          </w:rPr>
                          <w:t>: 10.14529/</w:t>
                        </w:r>
                        <w:proofErr w:type="spellStart"/>
                        <w:r w:rsidRPr="00733872">
                          <w:rPr>
                            <w:spacing w:val="-2"/>
                            <w:sz w:val="18"/>
                            <w:szCs w:val="18"/>
                          </w:rPr>
                          <w:t>em2104</w:t>
                        </w:r>
                        <w:proofErr w:type="spellEnd"/>
                        <w:r>
                          <w:rPr>
                            <w:spacing w:val="-2"/>
                            <w:sz w:val="18"/>
                            <w:szCs w:val="18"/>
                            <w:lang w:val="en-US"/>
                          </w:rPr>
                          <w:t>03</w:t>
                        </w:r>
                      </w:p>
                      <w:p w:rsidR="004B7083" w:rsidRPr="00733872" w:rsidRDefault="004B7083" w:rsidP="005F63FD">
                        <w:pPr>
                          <w:tabs>
                            <w:tab w:val="left" w:pos="397"/>
                          </w:tabs>
                          <w:ind w:firstLine="397"/>
                          <w:rPr>
                            <w:sz w:val="18"/>
                            <w:szCs w:val="18"/>
                          </w:rPr>
                        </w:pPr>
                      </w:p>
                    </w:tc>
                    <w:tc>
                      <w:tcPr>
                        <w:tcW w:w="219" w:type="pct"/>
                        <w:tcBorders>
                          <w:bottom w:val="single" w:sz="4" w:space="0" w:color="auto"/>
                        </w:tcBorders>
                      </w:tcPr>
                      <w:p w:rsidR="004B7083" w:rsidRPr="00733872" w:rsidRDefault="004B7083" w:rsidP="005F63FD">
                        <w:pPr>
                          <w:tabs>
                            <w:tab w:val="left" w:pos="397"/>
                          </w:tabs>
                          <w:rPr>
                            <w:sz w:val="18"/>
                            <w:szCs w:val="18"/>
                            <w:highlight w:val="green"/>
                          </w:rPr>
                        </w:pPr>
                      </w:p>
                    </w:tc>
                    <w:tc>
                      <w:tcPr>
                        <w:tcW w:w="2388" w:type="pct"/>
                        <w:tcBorders>
                          <w:bottom w:val="single" w:sz="4" w:space="0" w:color="auto"/>
                        </w:tcBorders>
                      </w:tcPr>
                      <w:p w:rsidR="004B7083" w:rsidRPr="00C3536C" w:rsidRDefault="004B7083" w:rsidP="005F63FD">
                        <w:pPr>
                          <w:tabs>
                            <w:tab w:val="left" w:pos="397"/>
                          </w:tabs>
                          <w:ind w:firstLine="397"/>
                          <w:rPr>
                            <w:sz w:val="18"/>
                            <w:szCs w:val="18"/>
                            <w:lang w:val="en-US"/>
                          </w:rPr>
                        </w:pPr>
                        <w:proofErr w:type="spellStart"/>
                        <w:r w:rsidRPr="004B7083">
                          <w:rPr>
                            <w:spacing w:val="-2"/>
                            <w:sz w:val="18"/>
                            <w:szCs w:val="18"/>
                            <w:lang w:val="en-US"/>
                          </w:rPr>
                          <w:t>Nikulina</w:t>
                        </w:r>
                        <w:proofErr w:type="spellEnd"/>
                        <w:r w:rsidRPr="004B7083">
                          <w:rPr>
                            <w:spacing w:val="-2"/>
                            <w:sz w:val="18"/>
                            <w:szCs w:val="18"/>
                            <w:lang w:val="en-US"/>
                          </w:rPr>
                          <w:t xml:space="preserve"> </w:t>
                        </w:r>
                        <w:proofErr w:type="spellStart"/>
                        <w:r w:rsidRPr="004B7083">
                          <w:rPr>
                            <w:spacing w:val="-2"/>
                            <w:sz w:val="18"/>
                            <w:szCs w:val="18"/>
                            <w:lang w:val="en-US"/>
                          </w:rPr>
                          <w:t>Yu.N</w:t>
                        </w:r>
                        <w:proofErr w:type="spellEnd"/>
                        <w:r w:rsidRPr="004B7083">
                          <w:rPr>
                            <w:spacing w:val="-2"/>
                            <w:sz w:val="18"/>
                            <w:szCs w:val="18"/>
                            <w:lang w:val="en-US"/>
                          </w:rPr>
                          <w:t xml:space="preserve">., </w:t>
                        </w:r>
                        <w:proofErr w:type="spellStart"/>
                        <w:r w:rsidRPr="004B7083">
                          <w:rPr>
                            <w:spacing w:val="-2"/>
                            <w:sz w:val="18"/>
                            <w:szCs w:val="18"/>
                            <w:lang w:val="en-US"/>
                          </w:rPr>
                          <w:t>Kuchina</w:t>
                        </w:r>
                        <w:proofErr w:type="spellEnd"/>
                        <w:r w:rsidRPr="004B7083">
                          <w:rPr>
                            <w:spacing w:val="-2"/>
                            <w:sz w:val="18"/>
                            <w:szCs w:val="18"/>
                            <w:lang w:val="en-US"/>
                          </w:rPr>
                          <w:t xml:space="preserve"> </w:t>
                        </w:r>
                        <w:proofErr w:type="spellStart"/>
                        <w:r w:rsidRPr="004B7083">
                          <w:rPr>
                            <w:spacing w:val="-2"/>
                            <w:sz w:val="18"/>
                            <w:szCs w:val="18"/>
                            <w:lang w:val="en-US"/>
                          </w:rPr>
                          <w:t>E.V.</w:t>
                        </w:r>
                        <w:proofErr w:type="spellEnd"/>
                        <w:r w:rsidRPr="004B7083">
                          <w:rPr>
                            <w:spacing w:val="-2"/>
                            <w:sz w:val="18"/>
                            <w:szCs w:val="18"/>
                            <w:lang w:val="en-US"/>
                          </w:rPr>
                          <w:t xml:space="preserve"> Regulation of the Staffing System of the Economy at the Regional Level</w:t>
                        </w:r>
                        <w:r w:rsidRPr="00733872">
                          <w:rPr>
                            <w:sz w:val="18"/>
                            <w:szCs w:val="26"/>
                            <w:lang w:val="en-US"/>
                          </w:rPr>
                          <w:t xml:space="preserve">. </w:t>
                        </w:r>
                        <w:r w:rsidRPr="00733872">
                          <w:rPr>
                            <w:i/>
                            <w:sz w:val="18"/>
                            <w:szCs w:val="18"/>
                            <w:lang w:val="en-US"/>
                          </w:rPr>
                          <w:t>Bulletin of the South Ural State University. Ser. Econo</w:t>
                        </w:r>
                        <w:r w:rsidRPr="00733872">
                          <w:rPr>
                            <w:i/>
                            <w:sz w:val="18"/>
                            <w:szCs w:val="18"/>
                            <w:lang w:val="en-US"/>
                          </w:rPr>
                          <w:t>m</w:t>
                        </w:r>
                        <w:r w:rsidRPr="00733872">
                          <w:rPr>
                            <w:i/>
                            <w:sz w:val="18"/>
                            <w:szCs w:val="18"/>
                            <w:lang w:val="en-US"/>
                          </w:rPr>
                          <w:t>ics and Management</w:t>
                        </w:r>
                        <w:r w:rsidRPr="00733872">
                          <w:rPr>
                            <w:sz w:val="18"/>
                            <w:szCs w:val="18"/>
                            <w:lang w:val="en-US"/>
                          </w:rPr>
                          <w:t xml:space="preserve">, 2021, vol. 15, no. 4, pp. </w:t>
                        </w:r>
                        <w:r w:rsidRPr="00BF0320">
                          <w:rPr>
                            <w:spacing w:val="-2"/>
                            <w:sz w:val="18"/>
                            <w:szCs w:val="18"/>
                            <w:lang w:val="en-US"/>
                          </w:rPr>
                          <w:t>29</w:t>
                        </w:r>
                        <w:r w:rsidRPr="00733872">
                          <w:rPr>
                            <w:spacing w:val="-2"/>
                            <w:sz w:val="18"/>
                            <w:szCs w:val="18"/>
                            <w:lang w:val="en-US"/>
                          </w:rPr>
                          <w:t>–</w:t>
                        </w:r>
                        <w:r w:rsidRPr="00BF0320">
                          <w:rPr>
                            <w:spacing w:val="-2"/>
                            <w:sz w:val="18"/>
                            <w:szCs w:val="18"/>
                            <w:lang w:val="en-US"/>
                          </w:rPr>
                          <w:t>37</w:t>
                        </w:r>
                        <w:r w:rsidRPr="00733872">
                          <w:rPr>
                            <w:spacing w:val="-2"/>
                            <w:sz w:val="18"/>
                            <w:szCs w:val="18"/>
                            <w:lang w:val="en-US"/>
                          </w:rPr>
                          <w:t>.</w:t>
                        </w:r>
                        <w:r w:rsidRPr="00733872">
                          <w:rPr>
                            <w:sz w:val="18"/>
                            <w:szCs w:val="18"/>
                            <w:lang w:val="en-US"/>
                          </w:rPr>
                          <w:t xml:space="preserve"> (</w:t>
                        </w:r>
                        <w:proofErr w:type="gramStart"/>
                        <w:r w:rsidRPr="00733872">
                          <w:rPr>
                            <w:sz w:val="18"/>
                            <w:szCs w:val="18"/>
                            <w:lang w:val="en-US"/>
                          </w:rPr>
                          <w:t>in</w:t>
                        </w:r>
                        <w:proofErr w:type="gramEnd"/>
                        <w:r w:rsidRPr="00733872">
                          <w:rPr>
                            <w:sz w:val="18"/>
                            <w:szCs w:val="18"/>
                            <w:lang w:val="en-US"/>
                          </w:rPr>
                          <w:t xml:space="preserve"> Russ.). </w:t>
                        </w:r>
                        <w:proofErr w:type="spellStart"/>
                        <w:r w:rsidRPr="00733872">
                          <w:rPr>
                            <w:sz w:val="18"/>
                            <w:szCs w:val="18"/>
                            <w:lang w:val="en-US"/>
                          </w:rPr>
                          <w:t>DOI</w:t>
                        </w:r>
                        <w:proofErr w:type="spellEnd"/>
                        <w:r w:rsidRPr="00733872">
                          <w:rPr>
                            <w:sz w:val="18"/>
                            <w:szCs w:val="18"/>
                            <w:lang w:val="en-US"/>
                          </w:rPr>
                          <w:t>: 10.14529/</w:t>
                        </w:r>
                        <w:proofErr w:type="spellStart"/>
                        <w:r w:rsidRPr="00733872">
                          <w:rPr>
                            <w:spacing w:val="-2"/>
                            <w:sz w:val="18"/>
                            <w:szCs w:val="18"/>
                            <w:lang w:val="en-US"/>
                          </w:rPr>
                          <w:t>em2104</w:t>
                        </w:r>
                        <w:r>
                          <w:rPr>
                            <w:spacing w:val="-2"/>
                            <w:sz w:val="18"/>
                            <w:szCs w:val="18"/>
                            <w:lang w:val="en-US"/>
                          </w:rPr>
                          <w:t>03</w:t>
                        </w:r>
                        <w:proofErr w:type="spellEnd"/>
                      </w:p>
                      <w:p w:rsidR="004B7083" w:rsidRPr="00733872" w:rsidRDefault="004B7083" w:rsidP="005F63FD">
                        <w:pPr>
                          <w:tabs>
                            <w:tab w:val="left" w:pos="397"/>
                          </w:tabs>
                          <w:ind w:firstLine="397"/>
                          <w:rPr>
                            <w:sz w:val="18"/>
                            <w:szCs w:val="18"/>
                            <w:highlight w:val="green"/>
                            <w:lang w:val="en-US"/>
                          </w:rPr>
                        </w:pPr>
                      </w:p>
                    </w:tc>
                  </w:tr>
                </w:tbl>
                <w:p w:rsidR="004B7083" w:rsidRDefault="004B7083"/>
              </w:txbxContent>
            </v:textbox>
          </v:shape>
        </w:pict>
      </w:r>
    </w:p>
    <w:p w:rsidR="007C05C8" w:rsidRDefault="007C05C8" w:rsidP="00400B48">
      <w:pPr>
        <w:rPr>
          <w:b/>
          <w:bCs/>
          <w:szCs w:val="28"/>
        </w:rPr>
      </w:pPr>
    </w:p>
    <w:p w:rsidR="00400B48" w:rsidRPr="00BF0320" w:rsidRDefault="00400B48" w:rsidP="00400B48">
      <w:pPr>
        <w:rPr>
          <w:b/>
          <w:bCs/>
          <w:sz w:val="24"/>
          <w:szCs w:val="28"/>
        </w:rPr>
      </w:pPr>
    </w:p>
    <w:p w:rsidR="00400B48" w:rsidRPr="00400B48" w:rsidRDefault="00400B48" w:rsidP="00400B48">
      <w:pPr>
        <w:pStyle w:val="afff8"/>
        <w:spacing w:after="0" w:line="240" w:lineRule="auto"/>
        <w:ind w:left="0" w:firstLine="397"/>
        <w:rPr>
          <w:rFonts w:ascii="Times New Roman" w:hAnsi="Times New Roman"/>
          <w:b/>
          <w:sz w:val="28"/>
          <w:szCs w:val="28"/>
        </w:rPr>
      </w:pPr>
    </w:p>
    <w:bookmarkEnd w:id="0"/>
    <w:bookmarkEnd w:id="1"/>
    <w:p w:rsidR="00400B48" w:rsidRPr="00400B48" w:rsidRDefault="00400B48" w:rsidP="008477B2">
      <w:pPr>
        <w:widowControl w:val="0"/>
        <w:shd w:val="clear" w:color="auto" w:fill="FFFFFF"/>
        <w:ind w:firstLine="397"/>
        <w:rPr>
          <w:b/>
          <w:bCs/>
        </w:rPr>
      </w:pPr>
    </w:p>
    <w:sectPr w:rsidR="00400B48" w:rsidRPr="00400B48" w:rsidSect="00400B48">
      <w:headerReference w:type="even" r:id="rId11"/>
      <w:headerReference w:type="default" r:id="rId12"/>
      <w:footerReference w:type="even" r:id="rId13"/>
      <w:footerReference w:type="default" r:id="rId14"/>
      <w:footerReference w:type="first" r:id="rId15"/>
      <w:endnotePr>
        <w:numFmt w:val="decimal"/>
      </w:endnotePr>
      <w:type w:val="continuous"/>
      <w:pgSz w:w="11906" w:h="16838" w:code="9"/>
      <w:pgMar w:top="1525" w:right="1418" w:bottom="1304" w:left="1247" w:header="1021" w:footer="1021" w:gutter="0"/>
      <w:pgNumType w:start="29"/>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481" w:rsidRDefault="001F2481">
      <w:r>
        <w:separator/>
      </w:r>
    </w:p>
  </w:endnote>
  <w:endnote w:type="continuationSeparator" w:id="0">
    <w:p w:rsidR="001F2481" w:rsidRDefault="001F24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charset w:val="CC"/>
    <w:family w:val="swiss"/>
    <w:pitch w:val="variable"/>
    <w:sig w:usb0="E4002EFF"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TimesNewRoman">
    <w:altName w:val="MS Mincho"/>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8" w:rsidRPr="00A34534" w:rsidRDefault="00346C82"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400B48" w:rsidRPr="00A34534">
      <w:rPr>
        <w:rStyle w:val="afc"/>
        <w:rFonts w:ascii="Arial" w:hAnsi="Arial"/>
        <w:b/>
        <w:lang w:val="en-US"/>
      </w:rPr>
      <w:instrText xml:space="preserve">PAGE  </w:instrText>
    </w:r>
    <w:r>
      <w:rPr>
        <w:rStyle w:val="afc"/>
        <w:rFonts w:ascii="Arial" w:hAnsi="Arial"/>
        <w:b/>
      </w:rPr>
      <w:fldChar w:fldCharType="separate"/>
    </w:r>
    <w:r w:rsidR="000E6423">
      <w:rPr>
        <w:rStyle w:val="afc"/>
        <w:rFonts w:ascii="Arial" w:hAnsi="Arial"/>
        <w:b/>
        <w:noProof/>
        <w:lang w:val="en-US"/>
      </w:rPr>
      <w:t>36</w:t>
    </w:r>
    <w:r>
      <w:rPr>
        <w:rStyle w:val="afc"/>
        <w:rFonts w:ascii="Arial" w:hAnsi="Arial"/>
        <w:b/>
      </w:rPr>
      <w:fldChar w:fldCharType="end"/>
    </w:r>
  </w:p>
  <w:p w:rsidR="00400B48" w:rsidRPr="00D46489" w:rsidRDefault="00400B48"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4B7083" w:rsidRPr="00BF0320">
      <w:rPr>
        <w:rFonts w:ascii="Arial" w:hAnsi="Arial"/>
        <w:b/>
        <w:sz w:val="17"/>
        <w:szCs w:val="17"/>
        <w:lang w:val="en-US"/>
      </w:rPr>
      <w:t>29</w:t>
    </w:r>
    <w:r w:rsidR="004B7083" w:rsidRPr="009541FA">
      <w:rPr>
        <w:rFonts w:ascii="Arial" w:hAnsi="Arial"/>
        <w:b/>
        <w:sz w:val="17"/>
        <w:szCs w:val="17"/>
        <w:lang w:val="en-US"/>
      </w:rPr>
      <w:t>–</w:t>
    </w:r>
    <w:r w:rsidR="004B7083" w:rsidRPr="00BF0320">
      <w:rPr>
        <w:rFonts w:ascii="Arial" w:hAnsi="Arial"/>
        <w:b/>
        <w:sz w:val="17"/>
        <w:szCs w:val="17"/>
        <w:lang w:val="en-US"/>
      </w:rPr>
      <w:t>37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8" w:rsidRDefault="00346C82"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400B48">
      <w:rPr>
        <w:rStyle w:val="afc"/>
        <w:rFonts w:ascii="Arial" w:hAnsi="Arial"/>
        <w:b/>
      </w:rPr>
      <w:instrText xml:space="preserve">PAGE  </w:instrText>
    </w:r>
    <w:r>
      <w:rPr>
        <w:rStyle w:val="afc"/>
        <w:rFonts w:ascii="Arial" w:hAnsi="Arial"/>
        <w:b/>
      </w:rPr>
      <w:fldChar w:fldCharType="separate"/>
    </w:r>
    <w:r w:rsidR="000E6423">
      <w:rPr>
        <w:rStyle w:val="afc"/>
        <w:rFonts w:ascii="Arial" w:hAnsi="Arial"/>
        <w:b/>
        <w:noProof/>
      </w:rPr>
      <w:t>35</w:t>
    </w:r>
    <w:r>
      <w:rPr>
        <w:rStyle w:val="afc"/>
        <w:rFonts w:ascii="Arial" w:hAnsi="Arial"/>
        <w:b/>
      </w:rPr>
      <w:fldChar w:fldCharType="end"/>
    </w:r>
  </w:p>
  <w:p w:rsidR="00400B48" w:rsidRDefault="00400B48"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4B7083">
      <w:rPr>
        <w:rFonts w:ascii="Arial" w:hAnsi="Arial"/>
        <w:b/>
        <w:sz w:val="17"/>
        <w:szCs w:val="17"/>
      </w:rPr>
      <w:t>29</w:t>
    </w:r>
    <w:r w:rsidRPr="009541FA">
      <w:rPr>
        <w:rFonts w:ascii="Arial" w:hAnsi="Arial"/>
        <w:b/>
        <w:sz w:val="17"/>
        <w:szCs w:val="17"/>
        <w:lang w:val="en-US"/>
      </w:rPr>
      <w:t>–</w:t>
    </w:r>
    <w:r w:rsidR="004B7083">
      <w:rPr>
        <w:rFonts w:ascii="Arial" w:hAnsi="Arial"/>
        <w:b/>
        <w:sz w:val="17"/>
        <w:szCs w:val="17"/>
      </w:rPr>
      <w:t>37</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8" w:rsidRDefault="00346C82"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400B48">
      <w:rPr>
        <w:rStyle w:val="afc"/>
        <w:rFonts w:ascii="Arial" w:hAnsi="Arial"/>
        <w:b/>
      </w:rPr>
      <w:instrText xml:space="preserve">PAGE  </w:instrText>
    </w:r>
    <w:r>
      <w:rPr>
        <w:rStyle w:val="afc"/>
        <w:rFonts w:ascii="Arial" w:hAnsi="Arial"/>
        <w:b/>
      </w:rPr>
      <w:fldChar w:fldCharType="separate"/>
    </w:r>
    <w:r w:rsidR="000E6423">
      <w:rPr>
        <w:rStyle w:val="afc"/>
        <w:rFonts w:ascii="Arial" w:hAnsi="Arial"/>
        <w:b/>
        <w:noProof/>
      </w:rPr>
      <w:t>29</w:t>
    </w:r>
    <w:r>
      <w:rPr>
        <w:rStyle w:val="afc"/>
        <w:rFonts w:ascii="Arial" w:hAnsi="Arial"/>
        <w:b/>
      </w:rPr>
      <w:fldChar w:fldCharType="end"/>
    </w:r>
  </w:p>
  <w:p w:rsidR="00400B48" w:rsidRPr="003B1D4A" w:rsidRDefault="00400B48"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4B7083">
      <w:rPr>
        <w:rFonts w:ascii="Arial" w:hAnsi="Arial"/>
        <w:b/>
        <w:sz w:val="17"/>
        <w:szCs w:val="17"/>
      </w:rPr>
      <w:t>29</w:t>
    </w:r>
    <w:r w:rsidR="004B7083" w:rsidRPr="009541FA">
      <w:rPr>
        <w:rFonts w:ascii="Arial" w:hAnsi="Arial"/>
        <w:b/>
        <w:sz w:val="17"/>
        <w:szCs w:val="17"/>
        <w:lang w:val="en-US"/>
      </w:rPr>
      <w:t>–</w:t>
    </w:r>
    <w:r w:rsidR="004B7083">
      <w:rPr>
        <w:rFonts w:ascii="Arial" w:hAnsi="Arial"/>
        <w:b/>
        <w:sz w:val="17"/>
        <w:szCs w:val="17"/>
      </w:rPr>
      <w:t>37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481" w:rsidRDefault="001F2481">
      <w:r>
        <w:separator/>
      </w:r>
    </w:p>
  </w:footnote>
  <w:footnote w:type="continuationSeparator" w:id="0">
    <w:p w:rsidR="001F2481" w:rsidRDefault="001F24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8" w:rsidRPr="003C34B3" w:rsidRDefault="00400B48">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Региональная</w:t>
    </w:r>
    <w:r w:rsidRPr="003C34B3">
      <w:rPr>
        <w:rFonts w:ascii="Arial" w:hAnsi="Arial" w:cs="Arial"/>
        <w:b/>
        <w:sz w:val="28"/>
        <w:szCs w:val="28"/>
      </w:rPr>
      <w:t xml:space="preserve"> экономика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B48" w:rsidRDefault="00400B48" w:rsidP="001D2CE0">
    <w:pPr>
      <w:adjustRightInd w:val="0"/>
      <w:rPr>
        <w:rFonts w:ascii="Arial" w:hAnsi="Arial" w:cs="Arial"/>
        <w:b/>
        <w:i/>
        <w:sz w:val="18"/>
        <w:szCs w:val="18"/>
      </w:rPr>
    </w:pPr>
    <w:r w:rsidRPr="00400B48">
      <w:rPr>
        <w:rFonts w:ascii="Arial" w:hAnsi="Arial" w:cs="Arial"/>
        <w:b/>
        <w:i/>
        <w:sz w:val="18"/>
        <w:szCs w:val="18"/>
      </w:rPr>
      <w:t xml:space="preserve">Никулина Ю.Н., Кучина Е.В.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400B48">
      <w:rPr>
        <w:rFonts w:ascii="Arial" w:hAnsi="Arial" w:cs="Arial"/>
        <w:b/>
        <w:i/>
        <w:sz w:val="18"/>
        <w:szCs w:val="18"/>
      </w:rPr>
      <w:t xml:space="preserve">Регулирование системы кадрового обеспечения </w:t>
    </w:r>
  </w:p>
  <w:p w:rsidR="00400B48" w:rsidRPr="00171D17" w:rsidRDefault="00400B48"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400B48">
      <w:rPr>
        <w:rFonts w:ascii="Arial" w:hAnsi="Arial" w:cs="Arial"/>
        <w:b/>
        <w:i/>
        <w:sz w:val="18"/>
        <w:szCs w:val="18"/>
      </w:rPr>
      <w:t>экономики на региональном уровне</w:t>
    </w:r>
    <w:r w:rsidRPr="008477B2">
      <w:rPr>
        <w:rFonts w:ascii="Arial" w:hAnsi="Arial" w:cs="Arial"/>
        <w:b/>
        <w:i/>
        <w:sz w:val="18"/>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1832D19"/>
    <w:multiLevelType w:val="hybridMultilevel"/>
    <w:tmpl w:val="4CB2BA78"/>
    <w:lvl w:ilvl="0" w:tplc="3F366B78">
      <w:start w:val="20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3C0E66"/>
    <w:multiLevelType w:val="multilevel"/>
    <w:tmpl w:val="02B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0233D15"/>
    <w:multiLevelType w:val="hybridMultilevel"/>
    <w:tmpl w:val="7F487DFC"/>
    <w:lvl w:ilvl="0" w:tplc="5F50E98E">
      <w:start w:val="2010"/>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2">
    <w:nsid w:val="22B12706"/>
    <w:multiLevelType w:val="multilevel"/>
    <w:tmpl w:val="BB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64E14"/>
    <w:multiLevelType w:val="multilevel"/>
    <w:tmpl w:val="140EDD8C"/>
    <w:lvl w:ilvl="0">
      <w:start w:val="1"/>
      <w:numFmt w:val="decimal"/>
      <w:suff w:val="space"/>
      <w:lvlText w:val="%1."/>
      <w:lvlJc w:val="left"/>
      <w:pPr>
        <w:ind w:left="0" w:firstLine="39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C15D5"/>
    <w:multiLevelType w:val="hybridMultilevel"/>
    <w:tmpl w:val="77EC2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12812FD"/>
    <w:multiLevelType w:val="hybridMultilevel"/>
    <w:tmpl w:val="5F2CA01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nsid w:val="3E847CF0"/>
    <w:multiLevelType w:val="multilevel"/>
    <w:tmpl w:val="041E5B90"/>
    <w:lvl w:ilvl="0">
      <w:start w:val="1"/>
      <w:numFmt w:val="decimal"/>
      <w:suff w:val="space"/>
      <w:lvlText w:val="%1."/>
      <w:lvlJc w:val="left"/>
      <w:pPr>
        <w:ind w:left="0" w:firstLine="39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5">
    <w:nsid w:val="461B4B71"/>
    <w:multiLevelType w:val="multilevel"/>
    <w:tmpl w:val="D39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27">
    <w:nsid w:val="53F77C5E"/>
    <w:multiLevelType w:val="multilevel"/>
    <w:tmpl w:val="D6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F8224C"/>
    <w:multiLevelType w:val="hybridMultilevel"/>
    <w:tmpl w:val="973C5080"/>
    <w:lvl w:ilvl="0" w:tplc="5F64DC08">
      <w:start w:val="1"/>
      <w:numFmt w:val="decimal"/>
      <w:lvlText w:val="%1."/>
      <w:lvlJc w:val="left"/>
      <w:pPr>
        <w:ind w:left="644"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9">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0">
    <w:nsid w:val="562340C5"/>
    <w:multiLevelType w:val="multilevel"/>
    <w:tmpl w:val="EB4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24668E"/>
    <w:multiLevelType w:val="multilevel"/>
    <w:tmpl w:val="500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8A5802"/>
    <w:multiLevelType w:val="hybridMultilevel"/>
    <w:tmpl w:val="16528750"/>
    <w:lvl w:ilvl="0" w:tplc="19A8A1F8">
      <w:start w:val="2019"/>
      <w:numFmt w:val="bullet"/>
      <w:lvlText w:val=""/>
      <w:lvlJc w:val="left"/>
      <w:pPr>
        <w:ind w:left="757" w:hanging="360"/>
      </w:pPr>
      <w:rPr>
        <w:rFonts w:ascii="Symbol" w:eastAsiaTheme="minorHAnsi" w:hAnsi="Symbol" w:cstheme="minorBidi"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3">
    <w:nsid w:val="598F1E83"/>
    <w:multiLevelType w:val="hybridMultilevel"/>
    <w:tmpl w:val="40C05C1C"/>
    <w:lvl w:ilvl="0" w:tplc="13C016A6">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35">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36">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7">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38">
    <w:nsid w:val="6C956692"/>
    <w:multiLevelType w:val="multilevel"/>
    <w:tmpl w:val="6D5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0">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317991"/>
    <w:multiLevelType w:val="hybridMultilevel"/>
    <w:tmpl w:val="6B483088"/>
    <w:lvl w:ilvl="0" w:tplc="C940334C">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2">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35"/>
  </w:num>
  <w:num w:numId="2">
    <w:abstractNumId w:val="11"/>
  </w:num>
  <w:num w:numId="3">
    <w:abstractNumId w:val="20"/>
  </w:num>
  <w:num w:numId="4">
    <w:abstractNumId w:val="16"/>
  </w:num>
  <w:num w:numId="5">
    <w:abstractNumId w:val="36"/>
  </w:num>
  <w:num w:numId="6">
    <w:abstractNumId w:val="19"/>
  </w:num>
  <w:num w:numId="7">
    <w:abstractNumId w:val="2"/>
  </w:num>
  <w:num w:numId="8">
    <w:abstractNumId w:val="3"/>
  </w:num>
  <w:num w:numId="9">
    <w:abstractNumId w:val="1"/>
  </w:num>
  <w:num w:numId="10">
    <w:abstractNumId w:val="0"/>
  </w:num>
  <w:num w:numId="11">
    <w:abstractNumId w:val="26"/>
  </w:num>
  <w:num w:numId="12">
    <w:abstractNumId w:val="22"/>
  </w:num>
  <w:num w:numId="13">
    <w:abstractNumId w:val="34"/>
  </w:num>
  <w:num w:numId="14">
    <w:abstractNumId w:val="21"/>
  </w:num>
  <w:num w:numId="15">
    <w:abstractNumId w:val="37"/>
  </w:num>
  <w:num w:numId="16">
    <w:abstractNumId w:val="14"/>
  </w:num>
  <w:num w:numId="17">
    <w:abstractNumId w:val="39"/>
  </w:num>
  <w:num w:numId="18">
    <w:abstractNumId w:val="43"/>
  </w:num>
  <w:num w:numId="19">
    <w:abstractNumId w:val="10"/>
  </w:num>
  <w:num w:numId="20">
    <w:abstractNumId w:val="8"/>
  </w:num>
  <w:num w:numId="21">
    <w:abstractNumId w:val="42"/>
  </w:num>
  <w:num w:numId="22">
    <w:abstractNumId w:val="24"/>
  </w:num>
  <w:num w:numId="23">
    <w:abstractNumId w:val="40"/>
  </w:num>
  <w:num w:numId="24">
    <w:abstractNumId w:val="29"/>
  </w:num>
  <w:num w:numId="25">
    <w:abstractNumId w:val="15"/>
  </w:num>
  <w:num w:numId="26">
    <w:abstractNumId w:val="7"/>
  </w:num>
  <w:num w:numId="27">
    <w:abstractNumId w:val="4"/>
  </w:num>
  <w:num w:numId="28">
    <w:abstractNumId w:val="18"/>
  </w:num>
  <w:num w:numId="29">
    <w:abstractNumId w:val="12"/>
  </w:num>
  <w:num w:numId="30">
    <w:abstractNumId w:val="6"/>
  </w:num>
  <w:num w:numId="31">
    <w:abstractNumId w:val="25"/>
  </w:num>
  <w:num w:numId="32">
    <w:abstractNumId w:val="27"/>
  </w:num>
  <w:num w:numId="33">
    <w:abstractNumId w:val="38"/>
  </w:num>
  <w:num w:numId="34">
    <w:abstractNumId w:val="17"/>
  </w:num>
  <w:num w:numId="35">
    <w:abstractNumId w:val="31"/>
  </w:num>
  <w:num w:numId="36">
    <w:abstractNumId w:val="13"/>
  </w:num>
  <w:num w:numId="37">
    <w:abstractNumId w:val="33"/>
  </w:num>
  <w:num w:numId="38">
    <w:abstractNumId w:val="5"/>
  </w:num>
  <w:num w:numId="39">
    <w:abstractNumId w:val="9"/>
  </w:num>
  <w:num w:numId="40">
    <w:abstractNumId w:val="30"/>
  </w:num>
  <w:num w:numId="41">
    <w:abstractNumId w:val="32"/>
  </w:num>
  <w:num w:numId="42">
    <w:abstractNumId w:val="23"/>
  </w:num>
  <w:num w:numId="43">
    <w:abstractNumId w:val="28"/>
  </w:num>
  <w:num w:numId="44">
    <w:abstractNumId w:val="4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20482">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23"/>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2DC6"/>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2481"/>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6C82"/>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0B48"/>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B113A"/>
    <w:rsid w:val="004B2508"/>
    <w:rsid w:val="004B541D"/>
    <w:rsid w:val="004B57DD"/>
    <w:rsid w:val="004B7083"/>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51B"/>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5C8"/>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11"/>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0320"/>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2A6"/>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3E0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5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kuchinaev@susu.ru" TargetMode="External"/><Relationship Id="rId4" Type="http://schemas.openxmlformats.org/officeDocument/2006/relationships/settings" Target="settings.xml"/><Relationship Id="rId9" Type="http://schemas.openxmlformats.org/officeDocument/2006/relationships/hyperlink" Target="mailto:juliaguzenko@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38E55-6CFF-4701-B809-C038200E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2681</Words>
  <Characters>15283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17929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6</cp:revision>
  <cp:lastPrinted>2021-12-22T04:17:00Z</cp:lastPrinted>
  <dcterms:created xsi:type="dcterms:W3CDTF">2021-12-13T15:56:00Z</dcterms:created>
  <dcterms:modified xsi:type="dcterms:W3CDTF">2021-12-22T04:17:00Z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